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№10005 (Мурманская область) от 27 февраля 2018
</w:t>
      </w:r>
    </w:p>
    <w:p>
      <w:pPr/>
      <w:r>
        <w:rPr/>
        <w:t xml:space="preserve">Добрый день!
В газете за 1975 год "Красная Звезда" было письмо от ветеранов-подводников о том чтобы подводную лодку  Д-2 сделать музеем. Можно ли узнать выходные данные, где была напечатана данная статья.
Спасибо за содействие.
Здравствуйте, Марина. По другим сведениям ветераны-подводники обращались с письмом в газету "Красная звезда" в 1967 году. Но письмо могло быть не опубликовано. Ответить на Ваш запрос в рамках виртуальной справочной службы не представляется возможным, так как он требует глубокого поиска и просмотра документов de visu. К сожалению, в нашей библиотеке нет газеты "Красная звезда" за этот период. Есть номера за 1944 год и далее подписка возобновляется с 1996 года.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2026-09-28T22:41:47+03:00</dcterms:created>
  <dcterms:modified xsi:type="dcterms:W3CDTF">2026-09-28T22:41:47+03:00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