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№10022 (Мурманск) от 5 марта 2018
</w:t>
      </w:r>
    </w:p>
    <w:p>
      <w:pPr/>
      <w:r>
        <w:rPr/>
        <w:t xml:space="preserve">Здравствуйте! Подберите, пожалуйста,  методическую и учебную литературу (не позднее 2012 года) по учебному предмету "Сольфеджио (ДООП эстрадное искусство 1-7) для школы искусств.
Спасибо большое!
Здравствуйте, Анна. Предлагаем Вам библиографический список:
Электронные ресурсы
Комиссарова, Н. А. Методические принципы построения программы джазового сольфеджио в профессиональной подготовке [Электронный ресурс] / Н. А. Комиссарова // Высшее образование сегодня. – 2013. – № 4. – С. 53-54. – Режим доступа: https://elibrary.ru, регламентир. (07.03.2018).
Костюк, Е. Б. Джазовая импровизация как способ воспитания творческой индивидуальности современного слушателя в рамках дисциплины «Современная музыка» [Электронный ресурс] / Е. Б. Костюк // Национальная ассоциация ученых. – 2015. - № 5, ч. 3. – С. 45-48. – Режим доступа: https://elibrary.ru, регламентир. (07.03.2018).
Пархоменко, И. В. Изучение истории джаза и эстрадной музыки в учреждениях дополнительного образования детей (ДМШ-ДШИ) [Электронный ресурс] / И. В. Пархоменко // Наука и образование: новое время. – 2014. – № 5. – С. 273-276. – Режим доступа: https://elibrary.ru, регламентир. (07.03.2018).
Поберезкина, Т. М. Организация диалогического общения со студентами на занятиях по теоретическим дисциплинам в музыкальном училище [Электронный ресурс] / Т. М. Поберезкина // Профессиональное музыкальное искусство: отечественные традиции в контексте мировой музыкальной культуры: материалы II Междунар. науч.-практ. конф. – Самара, 2014. – С. 125-132. – Режим доступа: https://elibrary.ru, регламентир. (07.03.2018).
Скрипниченко, Н. В. О преподавании музыкально-теоретических дисциплин на эстрадном отделении вуза комплекса МАГК [Электронный ресурс] / Н. В. Скрипниченко // Российские педагогические ассамблеи искусств в магнитогорске. – 2013. – № 19. – С. 74-77. – Режим доступа: https://elibrary.ru, регламентир. (07.03.2018).
Филатова, Л. Н. Формирование интереса к эстрадному искусству у детей и подростков в условиях детской музыкальной школы [Электронный ресурс] / Л. Н. Филатова, С. Ш. Умеркаева // Наука и общество в условиях глобализации. – 2015. – № 1. – С. 44-49. – Режим доступа: https://elibrary.ru, регламентир. (07.03.2018).
Шамтиева, М. Р. Проблема восприятия младшими школьниками современной музыкальной культуры [Электронный ресурс] / М. Р. Шамтиева // Наука и образование: современные тренды. – 2015. – № 3. – С. 250-266. – Режим доступа: https://elibrary.ru, регламентир. (07.03.2018).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Цицишвили, Ю.Г. Особенности преподавания дисциплины «чтение с листа» студентам-бакалаврам профиля подготовки «эстрадно-джазовое пение» / Ю. Г. Цицишвили // Вестник Краснодарского государственного института культуры. – 2016. – № 4. – С. 14.
Долоза, А. В. Специфика и структура эстрадно-джазового образования детей в России / А. В. Долоза, Н. И. Ануфриева // Культура, искусство, образование в информационном пространстве третьего тысячелетия: проблемы и перспективы : сб. науч. тр. – Москва : Фак. искусств и социокультур. деятельности РГСУ, 2015. – С. 203-206.
Любовенко, Д. С. Мелодии популярной массовой музыки на уроках сольфеджио / Д. С. Любовенко // Актуальные проблемы современного музыкального и художественно-эстетического образования : материалы Всерос. (с междунар. участием) науч.-практ. конф. – 2014. – С. 162-164.
85.907;Э87 Эстрадно-джазовое сольфеджио [Ноты] : базовый курс / сост. И. Карагичева. - [Изд. 2-е, испр.]. - Москва : Музыка, 2013. – 82 с. (Н-1745854 – ИСК)
С уважением, главный библиограф отдела библиотечного обслуживания И. А. Аникова.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2026-09-28T21:24:11+03:00</dcterms:created>
  <dcterms:modified xsi:type="dcterms:W3CDTF">2026-09-28T21:24:11+03:00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