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№10071 (Мурманск) от 18 марта 2018
</w:t>
      </w:r>
    </w:p>
    <w:p>
      <w:pPr/>
      <w:r>
        <w:rPr/>
        <w:t xml:space="preserve">Здравствуйте помогите подобрать литературу для исследовательской работы: "Международные отношения и актуальные проблемы развития Кольского региона"
Интересую новостные статьи, научные наблюдения и работы за последние 8 лет.
Если найдете диаграммы по развитию региона и итогам сотрудничества, лично принесу плитку шоколада. В заранее спасибо! )))
Уважаемый Вадим. Предлагаем библиографический список:
Книги
63.3(4)кр ; Б24 Баренц-сборник : регион. межвузов. науч. изд. - Мурманск : Изд-во МГТУ, 2013-    .
1 (1) : 20-летие Баренцева Евро-Арктического сотрудничества (1993-2013 гг.) : сб. ст. и материалов / Федер. агентство по рыболовству, Федер. гос. бюджет. образоват. учреждение высш. проф. образования "Мурм. гос. техн. ун-т" ; [редкол.: А. А. Комаров и др. ; гл. ред. А. А. Киселев ; отв. за вып. А. К. Порцель]. - 2013. - 232 с. : ил. - Рез., тит. л., огл. парал. рус., англ. (1727450 - ХР-ООЭ 1727451 - ХР-ООЭ 1727452 - ХР-ООЭ 1732660 – ОКР)
Вып. 1 (2) : БЕАР: Проблемы и перспективы сотрудничества : [сб. ст. и материалов] / Сев. (Аркт.) федер. ун-т им. М. В. Ломоносова, С- Петерб. ун-т упр. и экономики, Мурм. ин-т экономики [и др.]. - Мурманск : Полиграфист, 2014. - 245 с. : ил., портр.  (1749490 - ХР-ООЭ 1750617 - ХР-ООЭ 1750618 - ХР-ООЭ)
65.03(2)кр ; Д44 Дидык, В. В. Тренды экономического и социального развития Мурманской области: результаты мониторинга за два десятилетия рыночных реформ  [1992-2011] / В. В. Дидык, Л. А.Рябова ; Рос. акад. наук, Кол. науч. центр, Ин-т экон. проблем им. Г. П. Лузина. - Апатиты : Изд-во Кол. науч. центра РАН, 2012. - 265 с. : ил., цв. ил., табл. - Загл. на доп. тит. л. англ.: Trends of economic end social development of the Murmansk region: results of the monitoring during the two decades of the market reforms. - Рез., огл., тит. л. парал. рус., англ. (1720024 - ХР-ООЭ 1720025 - ХР-ООЭ 1720026 - ХР-ООЭ 1722951 - ХР 1722952 – ОКР)
63.3(4) ; Е24 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- Архангельск : САФУ им. М. В. Ломоносова : КИРА, 2011. - 235 с. : ил., табл. - Из содерж.: Социально-экономическое развитие стран и регионов Баренцева сотрудничества. - С. 54-70. (1711446 – ХР)
65.049(23)кр ; С56 Современные организационно-экономические тенденции и проблемы развития Европейского Севера (Мурманск, 23-24 апреля 2015 г.) : материалы междунар. науч.-практ. конф. : в 2 ч. / под науч. ред. А. И. Кибиткина. - Мурманск : Изд-во МГТУ, 2015. 
Ч. 1. - 349 с. : граф., диагр., табл. – Из содерж.: Показатели развития Мурманской области как территории, входящей в Евро-Арктический регион / Прибыткова Г. В. - С. 134-138 ; Основные тренды развития внешнеэкономической деятельности Мурманской области в условиях ВТО / А. П. Буч. - С. 177-181. (1759131 - ХР-ООЭ 1759132 - ХР-ООЭ 1759133 - ХР-ООЭ)
Ч. 2. - 2015. - 313 с. : ил., граф., диагр., табл. – Из содерж.: Влияние внешнеэкономического фактора на освоение российских арктических территорий / Андреева Е. Л., Мыслякова Ю. Г. - С. 13-17 ; Социально-экономическое развитие региона: исторический аспект и перспективы : (на примере Мурм. обл.) / Любимова М. И. - С. 41-43 ; Экономическая оценка влияния деятельности иностранных организаций на развитие региона / Мотина Т. Н., Тихонова Ж. В. - С. 56-60 ; Экономический потенциал реализации кластерных стратегий в Западной Арктике / Томкина-Орбидан М. А. - С. 86-91 ; Неоднородность экономического развития Арктической зоны РФ / Вышинская Ю. В. - С. 181-186 ; Анализ и основные направления развития сельскохозяйственного производства Мурманской области / Марецкая В. Н., Омелай А. Ю., Тополева Н. О. - С. 233-237 ;  Мурманская область в условиях введения антироссийских санкций / Серова Н. А. - С. 254-259 ; Проблемы управления инновационным развитием Арктической зоны Российской Федерации / Цукерман В. А., Горячевская Е. С. - С. 275-280. (1759134 - ХР-ООЭ 1759135 - ХР-ООЭ 1759136 - ХР-ООЭ)
60.5кр 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и др.]. - Мурманск : Мурм. гос. гуманитар. ун-т, 2015. - 266 с. : ил., табл. - Часть текста англ. - Из содерж.: Северные территории России и Норвегии и их роль в развитии новейшей социально-гуманитарной политики / В. В. Тевлина. - С. 204-209. (1753452 - ХР-ООЭ 1753453 - ХР-ООЭ 1753454 - ХР-ООЭ) 
Статьи
Север и рынок. – 2017. - № 3. - 237 с.– Из содерж.: Экономическое пространство и его структурная динамика на российском Севере / Васильев В. В., Селина К. И. - С. 109-121 : табл. ; Инновационно-технологическое развитие регионов Севера и Арктической зоны Российской Федерации / Цукерман В. А., Горячевская Е. С. - С. 154-165 : табл. ; Структурные изменения в промышленности регионов Севера и Арктики России : [результаты анализа 2005-2015 гг.] / Березиков С. А. - С. 165-178 : табл., диагр. 
Тихонова, Е. VI ММДН раскрывает потенциал Севера : интервью с министром экон. развития Мурм. обл. / Е. Тиховнова, беседовала А. Гавренко // Мурманская миля. - 2017. - № 4. - С. 10-13 : фот. ; То же [Электронный ресурс]. – Режим доступа: https://vivaldi.mgounb.ru/stat%60qi/murmanskaya-milya_2017_n4_s10-13.pdf/view#page=1, свобод. (19.03.2018).
Ягупов, И. Производство росло, апельсины дешевели : [итоги соц.-экон. положения региона в 2017 году по дан.  Мурманскстата] / подгот. И. Ягупов // Мурманский вестник. - 2018. - 28 февр. - С. 3 : рис. ; То же [Электронный ресурс]. – Режим доступа: https://vivaldi.mgounb.ru/Stat`qi/Murmanskij-vestnik_2018-02-28_N29_s.3.pdf,  свобод. (19.03.2018).
V ММДН. Авторитет в арктической повестке России : [итоги 5-й Мурм. междунар. недели на оператив. совещании регион. правительства] / фот. П. Вишневского, А. Гавренко, И. Дербиной // Мурманская миля. - 2017. - № 1. - С. 38-39 ; То же [Электронный ресурс]. – Режим доступа: https://vivaldi.mgounb.ru/Stat`qi/Murmanskaya-milya_2017_N1_s38-39.pdf, свобод. (19.03.2018).
Электронный ресурс (с текстом документов можно поработать в зале электронных ресурсов на 3-м этаже библиотеки) 
О прогнозе социально-экономического развития Мурманской области на 2018 год и плановый период 2019 и 2020 годов [Электронный ресурс] : постановление Правительства Мурм. обл. от 27.10. 2017 г. № 510-ПП/11. – [Москва] : КонсультантПлюс, 1992-2018. - Режим доступа: СПС «КонсультантПлюс» (19.03.2018).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25.12.2013 № 768-ПП/20. – [Москва] : КонсультантПлюс, 1992-2017. - Режим доступа: СПС «КонсультантПлюс» (19.03.2018).
Поиск информации на интересующую Вас тему Вы можете также провести самостоятельно в Электронном каталоге в базе данных "Краеведение" на сайте нашей библиотеки.
За дополнительной информацией Вы можете обратиться в отдел краеведения (4-й этаж библиотеки).
См. также ответы на запросы № 9399, 7922, 7520, 6591, 6371, 4688 в архиве выполненных справок «Виртуального библиографа».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2026-09-28T16:46:37+03:00</dcterms:created>
  <dcterms:modified xsi:type="dcterms:W3CDTF">2026-09-28T16:46:37+03:00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