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№10106 (Мурманск) от 22 марта 2018
</w:t>
      </w:r>
    </w:p>
    <w:p>
      <w:pPr/>
      <w:r>
        <w:rPr/>
        <w:t xml:space="preserve">Основные направления и условия развития банковских продуктов и услуг в России
Актуальные проблемы и перспективы развития  новых банковских услуг и продуктов в современной России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Баклакова, В. В. Новый формат предоставления банковских услуг[Электронный ресурс]/ В. В. Баклакова, А. О. Ступин // Институты и механизмы инновационного развития: мировой опыт и российская практика : сб. науч. ст. 4-й Междунар. науч.-практ. конф.,Курск, 23-24 окт. 2014 г. / отв. ред. Горохов А. А. – Курск, 2014. - С. 42-44. - Режим доступа: http://elibrary.ru, регламентир. (25.03.2018).
Беляева, Д. С. Новые тенденции мировых розничных банковских услуг в современных экономических условиях [Электронный ресурс] / Беляева Д.С., Абалакин А.А. // Научные исследования: от теории к практике. - 2015. - Т. 2, № 2. - С. 199-202. - Режим доступа: http://elibrary.ru, регламентир. (25.03.2018).
Бессарабова, Е. А. Перспективы развития банковской системы России [Электронный ресурс]/ Е. А. Бессарабова // Проблемы развития современной экономики в условиях глобальных вызовов и трансформации экономического пространства : материалы междунар. науч.-практ. конф. студентов, аспирантов и молодых ученых, Персиановский, 11-12 марта 2015 г. : в 4-х т. - Персиановский, 2015. - Т. 2. - С. 98-100. - Режим доступа: http://elibrary.ru, регламентир. (25.03.2018).
Бочкова, Ю. П. Современные тенденции на рынке банковских услуг России [Электронный ресурс] / Ю. П. Бочкова, А. И. Булатова // Современные финансовые, экономические и социальные инструменты развития экономики : сб. ст. ХIV Междунар. науч.- практ. конф., Уфа, 15-16 дек. 2017. - Уфа, 2017. - С. 47-49. - Режим доступа: http://elibrary.ru, регламентир. (25.03.2018).
Заернюк, В. М. Перспективы развития розничных банковских услуг на российском рынке [Электронный ресурс] / В. М. Заернюк, Г. Р. Фаизова //Финансы и кредит. - 2012. - № 38. - С. 17-23. - Режим доступа: http://elibrary.ru, регламентир. (25.03.2018).
Караваева, Ю. С. Перспективные направления развития банковских продуктов и услуг [Электронный ресурс] / Ю. С. Караваева, О. С. Курочко // Управление социально-экономическими системами и правовые исследования: теория, методология и практика : материалы междунар. науч.-практ. конф., Брянск, 16-17 марта 2017. - Брянск, 2017. - С. 210-220.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Кудрявцева, Ю. В. Рынок банковских услуг: от настоящего к будущему / Ю. В. Кудрявцева // Финансовая аналитика: проблемы и решения. - 2017. - Т. 10, № 4. - С. 435-448.
Курбанова, Ч. А. Проблемы развития банковских услуг в Российской Федерации / Ч. А. Курбанова // Студенческая наука: взгляд молодых : материалы студен. науч.-практ. конф., Майкоп, 17-21 апр. 2017 г. – Майкоп, 2017. - С. 55-58.
Тазеева, А. М. Новые тенденции мировых розничных банковских услуг в современных условиях экономического кризиса / А. М. Тазеева, Т. В. Крамин // Professional Science. - 2016.- № 3. - С. 75-80.
Тепкеева, Т. С. Современные тенденции развития новых банковских продуктов и услуг для физических лиц / Т. С. Тепкеева // Вестник Московского финансово-юридического университета. - 2016. - № 3. - С. 54-61.
Федунов, В. М. Проблемы и перспективы развития операций банков с пластиковыми картами / В. М. Федунов // Проблемы и перспективы развития современной науки: социально-экономические, естественно-научные исследования и технический прогресс : материалы III Всерос. науч.-практ. конф., Ростов-на-Дону, 23 февр. 2015 г. – Ростов-на-Дону, 2015. - С. 122-126.
Шахбанов, Р. Б. Состояние и пути развития современных платежных систем в российской банковской системе / Шахбанов Р. Б., Муртазалиева Л. М. // Экономика и предпринимательство. - 2014. - № 11, ч. 3. - С. 179-181.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2026-09-28T15:16:24+03:00</dcterms:created>
  <dcterms:modified xsi:type="dcterms:W3CDTF">2026-09-28T15:16:24+03:00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