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№10207 (Мурманская область) от 3 апреля 2018
</w:t>
      </w:r>
    </w:p>
    <w:p>
      <w:pPr/>
      <w:r>
        <w:rPr/>
        <w:t xml:space="preserve">Здравствуйте. Нужна литература по теме сенсорной развитие до школьника. Спасибо.
Здравствуйте, Кристина. Предлагаем Вам библиографический список:
Книги
88.6М; А43 Актуальные проблемы психологии в образовании : материалы межрегион. науч.-практ. конф. с междунар. участием, 1-3 апр. 2014 г. : в 2 т. / редкол.: И. А. Синкевич и др.]. - Мурманск : Мурм. гос. гуманитар. ун-т, 2015.   Т. 2. – 168 с. - Из содерж.: Развитие сенсорных способностей у дошкольников в сфере изобразительной деятельности через кружковую работу / С. А. Козаева. - С. 31-33. (1750560 - ХР-ООЭ1750561 - ХР-ООЭ1750562 - ХР-ООЭ)
74.924; Б72 Боброва, Н. Б. Монтессори у вас дома. Сенсорное развитие / Н. Боброва. - Санкт-Петербург [и др.] : Питер, 2016. - 111 с. : цв. ил. - (Вы и ваш ребенок). (1757127 - ЧЗ 1757128 - АБ)
74.102; С31 Сенсомоторное развитие детей раннего возраста : прогр., конспекты занятий / авт.-сост. Т. П. Высокова. – Волгоград : Учитель, 2009 (макет 2011). - 79 с. : ил. - (Образовательное пространство ДОУ). (1689166 - ЧЗ)
Статьи
Боборыкина, Т. Ю. Использование физических упражнений при формировании сенсорных эталонов у младших дошкольников / Т. Ю. Боборыкина // Дошкольная педагогика. - 2015. - № 8. - С. 18-20.
Бурейшина, О. М. Дидактическая игра как средство сенсорного воспитания детей раннего возраста : наша игротека / О. М. Бурейшина // Дошкольная педагогика. - 2014. - № 3. - С. 61-67.
Воропанова, Е. А. Создание условий для формирования сенсорной культуры детей первой младшей группы : наша игротека / Е. А. Воропанова, Е. В. Борзенко // Дошкольная педагогика. - 2016. - № 4. - С. 64-66.
Громова, И. Нестандартные дидактические игры по сенсорному развитию детей и мелкой моторике рук / И. Громова // Дошкольное воспитание. - 2014. - № 8. - С. 76-80.
Загрудняк, М. А. Дидактическая игра как средство сенсорного развития детей раннего возраста / М. А. Загрудняк // Дошкольная педагогика. - 2016. - № 10. - С. 62-67.
Шаипова, Л. В. Обогащение чувственного опыта младших дошкольников посредством сенсорного развития / Л. В. Шаипова // Воспитатель дошкольного образовательного учреждения. - 2017. - № 12. - С. 85-93.
Юматова, Д. Б. Использование сенсорных музыкально-дидактических игр в познавательно-речевом развитии дошкольников / Д. Б. Юматова // Дошкольная педагогика. - 2015. - № 1. - С. 18-22.
Предлагаем ознакомиться со списками литературы из Базы данных «Архив выполненных справок»:
Сенсорная комната в дошкольной образовательной организации [Электронный ресурс] : список лит. : (2004-2016) / Мурм. гос. обл. универс. науч. б-ка ; сост. Т. В. Воложанина. - Мурманск : МГОУНБ, 2016. - 5 с. – Режим доступа: http://opac.mgounb.ru/opacg/archive/Sencor_komnata.doc, свободный (08.04.2018).
Сенсорное воспитание дошкольников [Электронный ресурс] : список лит. : (1947-2015) / Мурм. гос. обл. универс. науч. б-ка ; сост. Т. В. Воложанина. - Мурманск : МГОУНБ, 2016. - 7 с. – Режим доступа: http://opac.mgounb.ru/opacg/archive/Sencor_vospit.doc, свободный (08.04.2018).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2026-09-28T11:37:57+03:00</dcterms:created>
  <dcterms:modified xsi:type="dcterms:W3CDTF">2026-09-28T11:37:57+03:00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