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№1020 () от 11 августа 2009
</w:t>
      </w:r>
    </w:p>
    <w:p>
      <w:pPr/>
      <w:r>
        <w:rPr/>
        <w:t xml:space="preserve">Киреев А.П. Международная экономика. В 2-х частях:Учебное пособие для вузов.-М., 1998.
Здравствуйте, Люба! В фонде нашей библиотеки есть книги 1999 года издания:
65.5я73 ; К43 Киреев, А. П. Международная экономика : в 2 ч. : [учеб. пособие для вузов по направлению "Экономика" и специальности "Мировая экономика"] / А. П. Киреев. - М. : Междунар. отношения, 1999.
Ч. 1 : Международная микроэкономика: движение товаров и факторов производства. - 415 с. : ил. - Библиогр.: с. 410-411. (1583690 – ТЭО ; 1583691 - АБ ; 1583692 - ТЭО)
Ч. 2 : Международная макроэкономика: открытая экономика и макроэкономическое программирование. - 484 с. : ил. (1583689 – ТЭО ; 1583687 - АБ ; 1583688 – ТЭО)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2026-10-17T23:05:17+03:00</dcterms:created>
  <dcterms:modified xsi:type="dcterms:W3CDTF">2026-10-17T23:05:17+03:00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