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№10211 (Мурманск) от 3 апреля 2018
</w:t>
      </w:r>
    </w:p>
    <w:p>
      <w:pPr/>
      <w:r>
        <w:rPr/>
        <w:t xml:space="preserve">Добрый день. Помогите подобрать литературу  по теме «Конфликт в процессах межкультурной коммуникации. ». Спасибо
Здравствуйте, Сергей. Предлагаем Вам библиографический список:
Книга
60.524.224я73; С14 Садохин, А. П. Теория и практика межкультурной коммуникации : [учеб. пособие по дисциплине "Культурология" для вузов] / А. П. Садохин. – Москва : ЮНИТИ-ДАНА, 2004. - 271 с. (1629919 - ЧЗ 1631093 - АБ)
Статьи
Давыдов, А. А. Проблема восприятия восточных европейцев в американских расовых теориях 1914–1924 гг. (на примере работ Л. Стоддарда и М. Гранта) / А. А. Давыдов // Вестник Московского университета. Серия 19, Лингвистика и межкультурная коммуникация- 2016. - № 2. - С. 125-132.
Ромашов, Р. А. Мир грядущего будущего: преодоление системного кризиса современности и место России в новой системе глобальных мировых экономико-правовых отношений  (аналитический обзор материалов XVII международных Лихачевских научных чтений "Глобальный мир: системные сдвиги, вызовы и контуры будущего", Санкт-Петербург, 18-20 мая 2017 г.) / Ромашов Р. А., Пасешникова Л. А., Ковалев В. А. // История государства и права. - 2017. - № 23. - С. 60-64.
Электронные ресурсы (с текстами документов можно поработать в зале электронных ресурсов на 3-м этаже библиотеки)
Владимирова, Л. П. Межкультурная коммуникация в современном мире [Электронный ресурс] / Л. П. Владимирова // Успехи современной науки и образования. - 2017. - Т. 4, № 1. - С. 22-24. - Режим доступа: http://elibrary.ru, регламентир. (04.04.2018).
Гетманская, М. К. О возможных способах решения конфликтов в процессе межкультурной коммуникации [Электронный ресурс] / М. К. Гетманская // Перевод. Язык. Культура : VIII междунар. науч.-практ. конф., Санкт-Петербург, 14 апр. 2017 г. / отв. ред. Е. В. Дворецкая. - Санкт-Петербург,  2017. - С. 60-63. - Режим доступа: http://elibrary.ru, регламентир. (04.04.2018).
Злагодухин, А. И.  Конфликт как способ межкультурной коммуникации [Электронный ресурс]  : дис. ... канд. филос. наук : 09.00.13 / Злагодухин  Алексей Иванович . – Ставрополь, 2007. – 155 с. - Режим доступа: http://diss.rsl.ru, регламентир. (04.04.2018).
Следующие издания Вы можете заказать из других библиотек через электронную доставку документов для физических лиц (на платной основе) (зал электронных ресурсов, 3-й этаж, тел. для справок: 45-20-07, mba@mgounb.ru):
Жаркова, Т. И. Табу в межкультурной коммуникации / Т. И. Жаркова // Научный вестник Воронежского государственного архитектурно-строительного университета. Серия: Лингвистика и межкультурная коммуникация. - 2013. - № 11. - С. 98-107.
Рябова, Е. Л. Межкультурная коммуникация и многообразие конфликтного мира / Е. Л. Рябова, Л. О. Терновая // Этносоциум и межнациональная культура. - 2011. - № 6. - С. 38-47.
Тугов, Р. Г. Межкультурная коммуникация в современном обществе: конфликты и консенсус / Р. Г. Тугов // Научные труды Кубанского государственного технологического университета. - 2017. - № 6. - С. 397-410.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2026-09-28T11:39:02+03:00</dcterms:created>
  <dcterms:modified xsi:type="dcterms:W3CDTF">2026-09-28T11:39:02+03:00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