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№10231 (Мурманск) от 8 апреля 2018
</w:t>
      </w:r>
    </w:p>
    <w:p>
      <w:pPr/>
      <w:r>
        <w:rPr/>
        <w:t xml:space="preserve">Помогите пожалуйста с литературой по теме  особенности лечение пациентов с туберкулезом.
Здравствуйте, Марина. Предлагаем Вам библиографический список:
Книга
55.4-5; Г15 Галинская, Л. А. Туберкулез : профилактика и лечение / Л. А. Галинская. – Ростов-на-Дону : Феникс, 2013. – 188 с. (1731378 - МЕД)
Статьи
Безопасность и эффективность применения рифапентина при лечении туберкулеза органов дыхания с сохраненной лекарственной чувствительностью возбудителя / Н. В. Литвинова [и др.] // Туберкулез и болезни легких. – 2014. –  № 4. – С. 46-52.
Белов, С. А. Торакопластика с применением полипропиленовой сетки в лечении туберкулеза легких / С. А. Белов // Туберкулез и болезни легких. – 2017. – Т. 95, № 12. – С. 6-9.
Влияние разных и антибактериальных препаратов на эффективность лечения больных туберкулезом с множественной лекарственной устойчивостью / И. А. Васильева [и др.] // Туберкулез и болезни легких. – 2017. – Т. 95, № 10. – С. 9-15.
Волчегорский, И. А. Влияние ремаксола на эффективность стандартного лечения больных инфильтративным туберкулезом легких / И. А. Волчегорский, П. Н. Новоселов, Э. В. Ушкарева // Терапевтический архив. – 2016. – Т. 88, № 3. – С. 73-78.
Клинический пример эффективного лечения туберкулеза с широкой лекарственной устойчивостью с использованием новых противотуберкелезных препаратов / М. В. Павлова [и др.] // Туберкулез и болезни легких. – 2017. – Т. 95, № 12. – С. 58-62.
Опыт применения мезодиэнцефальной модуляции в комплексном лечении больных туберкулезом / С. В. Корниенко [и др.] // Туберкулез и болезни легких. – 2015. – № 2. – С. 55-58.
Препараты янтарной кислоты в комплексном лечении больных туберкулезом / А. В. Мордык [и др.] // Туберкулез и болезни легких. – 2014. – № 6. – С. 61-64.
Применение иммунорепаранта в комплексном лечении деструктивного инфильтративного туберкулеза / А. В. Мордык [и др.] // Туберкулез и болезни легких. – 2015. – № 10. – С. 69-74.
Эффективность использования нового иммобилизированного пробиотика в комплексе лечения больных туберкулезом легких / И. В. Белова [и др.] // Туберкулез и болезни легких. – 2017. – Т. 95, № 5. – С. 34-40.
Электронные ресурсы (с текстами документов можно поработать в зале электронных ресурсов на 3-м этаже библиотеки)
Гилязитдинова, Г. К. Эффективность применения ультразвука в комплексном лечении инфильтративного туберкулеза легких [Электронный ресурс] / Г. К. Гилязитдинова, Х. К. Аминев // Вестник Башкирского государственного медицинского университета. – 2014. – Вып. 3. – С. 4-7. – Режим доступа: http://globalf5.com, регламентир. (09.04.2018).
Масленников, А. А. Эффективность ингарона в комплексной терапии больных деструктивным туберкулезом легких с бактериовыделением [Электронный ресурс] / А. А. Масленников, Н. И. Оболонкова // Научный результат. Серия: Медицина и фармация. – 2016. – Вып. 1. – С. 10-16. – Режим доступа: http://globalf5.com, регламентир. (09.04.2018).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2026-09-28T10:55:36+03:00</dcterms:created>
  <dcterms:modified xsi:type="dcterms:W3CDTF">2026-09-28T10:55:36+03:00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