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№10241 (Мурманск) от 9 апреля 2018
</w:t>
      </w:r>
    </w:p>
    <w:p>
      <w:pPr/>
      <w:r>
        <w:rPr/>
        <w:t xml:space="preserve">Здравствуйте! Подскажите, в какой книге можно найти определение и историю музыкального направления "Acid jazz" (рус. кислотный джаз, также эсид-джаз).
Здравствуйте, Ирина. Выявить источники в строгом соответствии с Вашей формулировкой в рамках Виртуальной службы, к сожалению, не удалось. Возможно, Вам будут полезны следующие издания:
Книги
85.318.5я73 ; Б83 Бородина, Г. В. История джаза: основные стили и выдающиеся исполнители : учеб. пособие для вузов / Г. В. Бородина ; отв. ред. и авт. предисл. Г. Д. Сахаров ; Урал. федер. ун-т им. первого Президента России Б. Н. Ельцина. - Москва : Юрайт ; Екатеринбург : Изд-во Урал. ун-та, 2017. - 344 с. : портр. - (Университеты России). (1770683 - ИСК)
85.318.5 ; В34 Верменич, Ю. Т. Джаз : история, стили, мастера / Ю. Верменич. - [3-е изд., стер.]. - Санкт-Петербург [и др.] : Лань : Планета музыки, 2011. - 607 с. : портр. - (Мир культуры, истории и философии). (1713918 - ИСК)
85.318.5 ; К41 Кинус, Ю. Г. Джаз: истоки и развитие / Ю. Г. Кинус. - Ростов-на-Дону : Феникс, 2011. - 491 с., [8] л. портр. : нот. ил. + 1 электрон. опт. диск (CD). - (Серия "Музыкальная библиотека"). (1701399 – ИСК)
85.318.5я2 ; К68 Королев, О. К. Краткий энциклопедический словарь джаза, рок- и поп-музыки : термины и понятия / О. К. Королёв. - Москва : Музыка, 2014. - 166 с. : нот. ил. (1757764 - ИСК)
85.318.5 ; Ц14 Цалер, И. В. Популярная музыка ХХ века : джаз, блюз, рок, поп, кантри, фолк, электроника, соул / И. Цалер. - Москва : Мир энцикл. Аванта+ [и др.], 2010. - 478 с., [16] л. ил., портр.
Электронные ресурсы (с текстами документов можно поработать в зале электронных ресурсов на 3-м этаже библиотеки)
Денежко, И. В. Педагогический потенциал клубных объединений любителей джаза в развитии художественного творчества молодежи [Электронный ресурс] : дис. ... канд. пед. наук : 13.00.05 / Денежко Ирина Владимировна ; [место защиты: Тамб. гос. ун-т им. Г. Р. Державина]. - Тамбов, 2012. - 260 с. : ил. - Режим доступа: http://diss.rsl.ru/, регламентир. (11.4.2018).
Строкова, Е. В. Джаз в контексте массового искусства [Электронный ресурс] : к проблеме классификации и типологии искусства : дис.  ... канд. искусствоведения : 17.00.09 / Строкова Елена Васильевна. - Москва, 2002. - 211 с. - Режим доступа: http://diss.rsl.ru/, регламентир. (11.4.2018).
Третьякова, О. В. Современный словарь шоу-бизнеса в структурно-семантическом и функциональном аспектах [Электронный ресурс] : дис.  ... канд. фил. наук : 10.02.01 / Третьякова Ольга Валентиновна. - Вологда, 2005. - 292 с. - Режим доступа: http://diss.rsl.ru/, регламентир. (11.4.2018).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От заката до рассвета. Ночь как культурологический феномен : сб. ст. / Федер. агентство по культуре и кинематографии Рос. Федерации, Рос. акад. наук, Гос. ин-т искусствознания ; [ред.-сост. Е. В. Дуков]. - Санкт-Петербург : Изд-во Дмитрий Буланин, 2005. - 300 с.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2026-09-28T10:56:09+03:00</dcterms:created>
  <dcterms:modified xsi:type="dcterms:W3CDTF">2026-09-28T10:56:09+03:00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