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№10272 (Мурманская область) от 16 апреля 2018
</w:t>
      </w:r>
    </w:p>
    <w:p>
      <w:pPr/>
      <w:r>
        <w:rPr/>
        <w:t xml:space="preserve">Нужен список литературы и статей по теме: "Роль библиотеки в литературном воспитании дошкольников". Заранее благодарны за работу!
Здравствуйте, коллеги. Предлагаем вам издания из фондов нашей библиотеки, которые можно заказать через электронную доставку документов для юридических лиц:
Статьи
Беленькая, Л. И. Дети - читатели художественной литературы : типол. особенности чтения на раз. этапах детства / Л. И. Беленькая // Школьная библиотека. - 2011. - № 4. - С. 32-41. Особенности детей как читателей художественной литературы.
Гурьева, Г. С. Семья и детская библиотека - партнеры в воспитании / Г. С. Гурьева // Внешкольник. - 2009. - № 1. - С. 36-39. Детское чтение - одно из основных направлений воспитания в системе дошкольного образования.
Данилова, И. В. Дошкольник и книга. Литературное воспитание ребенка / И. В. Данилова // Дошкольная педагогика. - 2013. - № 9. - С. 22-24. 
Иванова, Г. "Путешествие в страну Читалию": воспитание будущего читателя / Г. Иванова // Дошкольное воспитание. - 2013. - № 3. - С. 47-48. О сотрудничестве детского сада и библиотеки в приобщении детей к книге, в формировании вдумчивого и грамотного читателя.
Крячкова, В. А. Роль библиотеки в развитии речи детей: из опыта работы по проекту "Книжки на вырост" / Крячкова В. А. // Воспитатель дошкольного образовательного учреждения. - 2009. - № 8.- С. 116-118.
Кукушкина, С. С. Вхождение ребенка в мир книги / С. С. Кукушкина // Семейное чтение. - 2010. - № 4/5. - С. 18-23. О роли художественной литературы в жизни ребенка и значении библиотеки в знакомстве и приобщении детей к этой литературе.
Тарарушкина, Т. В. Расти с книгой, малыш! : прогр. лит. развития детей дошк. возраста / Т. В. Тарарушкина // Школьная библиотека. - 2017. - № 4. - С. 65-71. О библиотечных занятиях Тульской областной детской библиотеки с детьми дошкольного возраста.
Яковлева, С. Дошкольник в информационном пространстве детской библиотеки / С. Яковлева // Ваша библиотека. - 2014. - № 18. - С. 58-67. Опыт работы Национальной детской библиотеки Республики Коми им. С. Я. Маршака по продвижении чтения среди детей дошкольного возраста.
Электронные ресурсы (с текстами документов можно поработать в зале электронных ресурсов на 3-м этаже библиотеки)
Космачева, М. Н. Художественная литература как средство социально-нравственного воспитания детей дошкольного возраста [Электронный ресурс] / М. Н. Космачева // Молодой ученый. - 2017. - № 35. - С. 91-93. – Режим доступа: https://elibrary.ru, регламентир. (16.04.2018).
Малкова, А. А. Литературное развитие дошкольников как условие их нравственно-эстетического воспитания [Электронный ресурс] / Малкова А. А. // Филологическое образование в период детства. - 2015. - Т. 22. - С. 62-65. - Режим доступа: https://elibrary.ru, регламентир. (16.04.2018).
Тарасова, И. В. Взаимодействие ДОУ с библиотекой как средство формирования у дошкольников интереса к чтению художественной литературы [Электронный ресурс] / Тарасова И. В. // Конференциум АСОУ : сб. науч. тр. и материалов науч.-практ. конф. - 2016. - № 2. - С. 42-45. – Режим доступа: https://elibrary.ru, регламентир. (16.04.2018).
Томилова, С. Д. Основы литературного развития ребенка дошкольного возраста как потенциального читателя [Электронный ресурс] / С. Д. Томилова // Образование и наука. Известия Уральского отделения Российской академии образования. - 2009. - № 2. - С. 85-97. – Режим доступа: https://elibrary.ru, регламентир. (16.04.2018).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2026-09-28T09:44:08+03:00</dcterms:created>
  <dcterms:modified xsi:type="dcterms:W3CDTF">2026-09-28T09:44:08+03:00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