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№10288 (Мурманск) от 20 апреля 2018
</w:t>
      </w:r>
    </w:p>
    <w:p>
      <w:pPr/>
      <w:r>
        <w:rPr/>
        <w:t xml:space="preserve">Уважаемые библиографы! пожалуйста, составьте биб. описание  на документ: Минобразования РФ от 25.09.2000 N 2021/11-13
Здравствуйте, Ирина. Предлагаем Вам библиографическое описание документа:
Об организации обучения в первом классе четырехлетней начальной школы : письмо Минобразования РФ от 25.09.2000 2021/11-13 // Официальные документы в образовании. - 2002. - № 6. – С. 41-52.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2026-09-28T09:00:49+03:00</dcterms:created>
  <dcterms:modified xsi:type="dcterms:W3CDTF">2026-09-28T09:00:49+03:00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