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№10328 (Мурманск) от 30 апреля 2018
</w:t>
      </w:r>
    </w:p>
    <w:p>
      <w:pPr/>
      <w:r>
        <w:rPr/>
        <w:t xml:space="preserve">здравствуйте. помогите правильно оформить список литературы :
Базарный В.Ф. Здоровье и развитие ребенка: Экспресс-контроль в школе и дома. – М., 2005.
Здравствуйте, Ирина. Библиографическое описание источника:
Базарный, В. Ф. Здоровье и развитие ребенка: экспресс-контроль в школе и дома : практ. пособие  / В. Ф. Базарный. - Москва : АРКТИ, 2005. - 176 с.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2026-09-28T07:29:15+03:00</dcterms:created>
  <dcterms:modified xsi:type="dcterms:W3CDTF">2026-09-28T07:29:15+03:00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