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№10358 (Мурманск) от 10 мая 2018
</w:t>
      </w:r>
    </w:p>
    <w:p>
      <w:pPr/>
      <w:r>
        <w:rPr/>
        <w:t xml:space="preserve">Интересуют современные методики диагностики уровня сформированности самоконтроля и самооценки младших школьников в условиях ФГОС
Здравствуйте, София. Выявить источники в строгом соответствии с Вашей формулировкой, к сожалению, не удалось. Возможно, Вам будут полезны следующие издания:
Статьи
Вершинина, Е. В. Формирование действий самоконтроля и самооценки у младших школьников на уроках русского языка / Е. В. Вершинина // Управление начальной школой. – 2013. – № 2. – С. 21-27.
Горленко, Н. М. Диагностика индивидуального образовательного прогресса учащихся на уроке / Н. М. Горленко // Инновации в образовании. – 2014. – № 10. – С. 18-27.
Енжевская, М. В. Формирование контрольно-оценочных умений школьников = Formation of school-children's control-evaluation skilis / М. В. Енжевская // Вестник Московского университета. Серия 20. Педагогическое образование. – 2010. – № 3. – С. 98-105.
Каирова, Н. З. Формирование навыков самоконтроля и самооценки у младших школьников / Н. З. Каирова // Начальная школа. – 2014. – № 8. – С. 42-43.
Кочурова, Е. Э. Формирование самоконтроля при обучении математике / Е. Э. Кочурова // Начальная школа. – 2017. – № 9. – С. 56-61.
Рябкова, Е. В. Формирование самооценки учащихся / Е. В. Рябкова // Начальная школа. – 2012. – № 7. – С. 18-21.
Серебренникова, Л. В. Формирование оценочной деятельности в начальной школе / Л. В. Серебренникова // Начальная школа. – 2014. – № 4. – С. 37-40.
Электронные ресурсы (с текстами документов можно поработать в зале электронных ресурсов на 3-м этаже библиотеки)
Дичинская, Л. Е. Особенности самоконтроля младших школьников как универсального учебного действия [Электронный ресурс] / Л. Е. Дичинская // Известия Самарского научного центра РАН. –  2011. – № 2, ч. 4. – С. 796-800. – Режим доступа: https://cyberleninka.ru/, регламентир. (13.05.2018).
Енжевская, М. В. Формирование контрольно-оценочных умений школьников [Электронный ресурс] / М. В. Енжевская // Вестник Московского университета. Серия 20, Педагогическое образование. – 2010. – № 3. – С. 98-105. – Режим доступа: https://dlib.eastview.com/, регламентир. (12.05.2018).
См. также ответы на вопросы №№ 9314, 9891, 9103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2026-09-28T06:01:35+03:00</dcterms:created>
  <dcterms:modified xsi:type="dcterms:W3CDTF">2026-09-28T06:01:35+03:00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