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№10360 (Мурманская область) от 14 мая 2018
</w:t>
      </w:r>
    </w:p>
    <w:p>
      <w:pPr/>
      <w:r>
        <w:rPr/>
        <w:t xml:space="preserve">Добрый день.  Необходим список литературы по теме "Ожоговые травмы" Необходимо 7 электронных источников и 7 названий печатных материалов. Спасибо.
См. ответы на вопросы №№ 7067, 10107, 10112.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2026-09-28T06:00:48+03:00</dcterms:created>
  <dcterms:modified xsi:type="dcterms:W3CDTF">2026-09-28T06:00:48+03:00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