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 (Ненецкий автономный округ) от 17 августа 2009
</w:t>
      </w:r>
    </w:p>
    <w:p>
      <w:pPr/>
      <w:r>
        <w:rPr/>
        <w:t xml:space="preserve">Дипломная работа на тему "Государственная поддержка малого предпринимательства"
Здравствуйте, Анна. Предлагаем следующие издания по Вашей теме:
Книга
65.29я73 ; М20 Малый бизнес: организация, экономика, управление : [учеб. пособие для студентов вузов, обучающихся по экон. специальностям : по направлениям "Экономика", "Управление" / А. Н. Романов (рук. авт. коллектива) и др.] ; под ред. В. Я. Горфинкеля, В. А. Швандара. - 3-е изд., перераб. и доп. – М. : ЮНИТИ, 2007. - 495 с. : табл. - Библиогр.: с. 490-491 (28 назв.). (1650457 - ЧЗ ; 1654033 - АБ ; 1654034 - АБ)
Статьи
Захарченко, С. А. Кредитные гарантии как форма господдержки малого бизнеса / С. А. Захарченко // Финансы. - 2008. - N 7. - С. 75-77.
Кононов, Н. А. Инвестиционная компонента государственной политики поддержки малого и среднего бизнеса / Н. А. Кононов // Федерализм. - 2008. - N 3. - С. 228-235.
Курганов, А. Основные виды государственной поддержки малого предпринимательства в России / А. Курганов // Человек и закон. - 2009. - N 2. - С. 45-51 ; То же // Юрист. - 2009. - N 1. - С. 11-18. - Библиогр. в сносках.
Михеев, О. Л. Государственная поддержка малого бизнеса в условиях кризиса / О. Л. Михеев // Страховое дело. - 2009. - N 3. - С. 47-48. - Библиогр. в примеч.
Шиганов, В. В. Финансово-кредитная поддержка малого и среднего предпринимательства / В. В. Шиганов // Финансы и кредит. - 2008. - N 32. - С. 46-51. - Библиогр.: с. 51 (12 назв.).
Электронные ресурсы (доступ к полным текстам можно получить в Нижегородской государственной областной универсальной научной библиотеке по адресу: г. Н. Новгород, ул. Варварская, 3) 
Демидов, А. В. Развитие системы государственной поддержки малого предпринимательства в России в современных условиях [Электронный ресурс] : дис. … канд. экон. наук : 08.00.05 / Демидов Андрей Валентинович. - Электрон. дан. – М., 2007. – 173 с. : ил. - Режим доступа: http://diss.rsl.ru/, регламентир. (18.08.09).
Захарченко, С. А. Поддержка малого предпринимательства на основе совершенствования системы кредитных гарантий [Электронный ресурс] : дис. … канд. экон. наук : 08.00.05 / Захарченко Сергей Александрович. – Электрон. дан. – Ставрополь, 2008. – 141 с. : ил. – Режим доступа: http://diss.rsl.ru/, регламентир. (18.08.09).
О развитии малого и среднего предпринимательства в Российской Федерации [Электронный ресурс] : федер. закон Рос. Федерации в ред. Федер. законов от 18 окт. 2007 г. N 230-ФЗ, от 23 июля 2008 г. N 160-ФЗ, от 2 авг. 2009 г. N 217-ФЗ. – Электрон. дан. – [М.] : КонсультантПлюс, 1992-2009. – Режим доступа: СПС «КонсультантПлюс». – Загл. с экрана.
Романенко, Е. В. Государственная поддержка малого предпринимательства в современной России [Электронный ресурс]: дис. ... канд. экон. наук : 08.00.05 / Романенко Елена Васильевна. – Электрон. дан. – Омск, 2004. – 173 с. : ил. – Режим доступа: http://diss.rsl.ru/, регламентир. (18.08.09).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2026-10-17T22:05:41+03:00</dcterms:created>
  <dcterms:modified xsi:type="dcterms:W3CDTF">2026-10-17T22:05:41+03:00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