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 (Мурманск) от 19 августа 2009
</w:t>
      </w:r>
    </w:p>
    <w:p>
      <w:pPr/>
      <w:r>
        <w:rPr/>
        <w:t xml:space="preserve">ПОМОГИТЕ НАЙТИ РАССКАЗ КОЛЛА. АВТОР МАКСИМОВ
Здравствуйте, Алина. Интересующая Вас глава из книги С. В. Максимова «Год на Севере» есть в следующем издании:
Р13кр; М17 Максимов, С. В. Избранные произведения. В 2 т. Т. 1. Год на Севере : ч. 1-2 / С. В. Максимов ; [вступ. ст., с. 3-24, сост., подгот. текста и коммент. Ю. В. Лебедева]. - М. : Худож. лит. - 1987. - 447 с. : ил. (1304418 – ХР ; 1304976 - ХР ; 1304977 - ОКСЛ ; 1304978 - АБ ; 1306238 - АБ ; 1516724 - ХР)
С уважением, главный библиограф Управления информационного обслуживания Воложанина Т.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2026-10-17T22:10:54+03:00</dcterms:created>
  <dcterms:modified xsi:type="dcterms:W3CDTF">2026-10-17T22:10:54+03:00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