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 (Мурманск) от 19 августа 2009
</w:t>
      </w:r>
    </w:p>
    <w:p>
      <w:pPr/>
      <w:r>
        <w:rPr/>
        <w:t xml:space="preserve">Здравствуйте,пожалуйста помогите подобрать литерату по истории развития обществ с ограниченной ответвенностью. Материал необходим для написания курсовой работы. Заранее огромно благодарен.
Здравствуйте, Егор. Предлагаем следующие издания по интересующей Вас теме:
67.3(2)6я73 ; Х91 Гражданский кодекс РСФСР 1922 г. // Хрестоматия по истории отечественного государства и права, 1917-1991 гг. - М., 1997. – С. 154. (1612570 – ЧЗ)
67.404.91я73 ; Г98 Гущин, В. В. Российское предпринимательское право : учеб. для юрид. вузов / В. В. Гущин, Ю. А. Дмитриев. - М. : ЭКСМО, 2005. - 735 c. (1636046 – ЧЗ)
67.404.91я73 ; И90 История предпринимательства в России : хрестоматия. - М. : Флинта : Московский психолого-социальный институт, 2008. - 191 с. (1664665 – ЧЗ ; 1664666 – АБ)
67.404.0я73 ; К31 Кашанина, Т. В. Корпоративное право : право хоз. товариществ и о-в : учеб. для вузов. - М. : Норма: Инфра-М, 1999. - 802 с. (1569965 – ЧЗ ; 1569966 – ЧЗ ; 1585167 – АБ)
67.623.0 ; К31 Кашанина, Т. В. Хозяйственные товарищества и общества: правовое регулирование внутрифирменной деятельности : учеб. для юрид. вузов и фак. - М. : Изд. группа "ИНФРА-М" : Кодекс, 1995. - 543 с. (1540044 – ХР ; 1540045 – ЧЗ ; 1544134 – ЧЗ)
65.292 ; Ф94 Функ, Я. И. Акционерное общество: история и теория : (Диалектика свободы) / Я. И. Функ, В. А. Михальченко, В. В. Хвалей. - Минск : Амалфея, 1999. - 607 с. (1578910 – ХР ; 1578911 – ТЭО)
Электронные ресурсы (с текстами документов можно поработать в Зале электронных ресурсов на 3-м этаже библиотеки)
Горлов, В. А. Правовое положение обществ с ограниченной ответственностью [Электронный ресурс] : дис. ... канд. юрид. наук : 12.00.04 / Горлов Валентин Александрович. – Электрон. дан. – Екатеринбург,  1998. - 172 с. – Режим доступа: http://diss.rsl.ru, регламентир. (20.08.09). 
Красильникова, Т. К. Правовой статус акционерных обществ в России в XIX - начале XX веков [Электронный ресурс]: историко-правовой аспект : дис. ... канд. юрид. наук : 12.00.01 / Красильникова Татьяна Константиновна. – Электрон. дан. – Саратов, 2001. - 236 с. – Режим доступа: http://diss.rsl.ru, регламентир. (20.08.09). 
Юкша, Я. А. Устав, учредительный договор и уставный капитал общества с ограниченной ответственностью [Электронный ресурс]: проблемы правового регулирования : дис. ... канд. юрид. наук : 12.00.03 / Юкша Янис Александрович. – Электрон. дан. – М., 2004. - 158 с. – Режим доступа: http://diss.rsl.ru, регламентир. (20.08.09). 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2026-10-17T22:05:49+03:00</dcterms:created>
  <dcterms:modified xsi:type="dcterms:W3CDTF">2026-10-17T22:05:49+03:00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