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№10513 (Мурманск) от 30 июля 2018
</w:t>
      </w:r>
    </w:p>
    <w:p>
      <w:pPr/>
      <w:r>
        <w:rPr/>
        <w:t xml:space="preserve">Здравствуйте. Помогите найти разработки уроков по повести Пушкина "Дубровский". Спасибо за помощь.
Здравствуйте, Кристина Кирилловна. Предлагаем Вам список литературы:
 Книга
74.202.6; К67 Корнесловные основы современного образования: от значений к смыслам : сб. учеб.-метод. материалов : в помощь педагогам-практикам / науч. рук. В. В. Семенцов. - Санкт-Петербург : Свято-Троиц. Александро-Нев. лавра, 2013. - 319 с. - Из содерж.: Урок литературы в 6 классе после прочтения повести А. С. Пушкина "Дубровский" / В. В. Семенцов. – С. 167-179. (1732694 - ЧЗ)
74.268.33(2=Рус)5-8; М25 Маранцман, В. Г. Изучение творчества А. С. Пушкина в школе. На пути к А. С. Пушкину : [пособие для учителя и учащихся] : в 2 ч. / В. Г. Маранцман. – Москва : ВЛАДОС, 1999. - 2 ч. (Ч. 1. - 1582253 - ЧЗ-Обяз.экз. ; Ч. 2 - 1582254 - ЧЗ-Обяз.экз.)
74.268.33(2=Рус)5-8 Маранцман, В. Г. Роман А. С. Пушкина "Дубровский" в школьном изучении / В. Г. Маранцман. – Ленинград : Просвещение, 1974. -111 с. (822147 - АБ ; 822150 - АБ)
74.268.33(2=Рус)5-8 Пушкин в школе : [сборник] / сост. В. Я. Коровина. – Москва : Просвещение, 1978. - 303 с. (985909 - АБ ; 985916 - АБ)
Статьи
Ведерникова, Т. И. Этикет бытовой беседы : урок словесности в 6 кл. / Т. И. Ведерникова // Русская словесность. - 2010. - № 1. - С. 56-59.Аннот.: Исследование средств речевого этикета бытовой беседы как социального явления на примере диалогов героев повести А. С. Пушкина "Дубровский".
Воропаева, Н. А. Владимир Дубровский и Маша Троекурова. Развязка романа : VI кл. / Н. А. Воропаева // Литература в школе. - 2007. - № 10. - С. 41-43.
Лобова, В. М. "А счастье было так возможно... " : заключ. урок по роману А. С. Пушкина "Дубровский". VI кл. / В. М. Лобова // Литература в школе. - 2007. - № 9. - С. 33-34.
Маркова, Л. И. Урок-исследование по роману А. С. Пушкина "Дубровский". VI класс / Л. И. Маркова // Литература в школе. - 2012. - № 3. - С. 41-43.
Торопчина, Л. "Мысль семейная" в романе А. С. Пушкина "Дубровский" : [урок в 6 кл.] / Л. Торопчина // Литература : науч.-метод. газ. для учителей словесности. - 2007. - 1-15 янв. (№1). - С. 9-10.
Шолпо, И. Барские усадьбы в романе "Дубровский". 7 класс / И. Шолпо // Литература : учеб.-метод. газ. для учителей словесности. - 2010. - 1-15 окт. (№ 19). - С. 20-23.Аннот.: Вариант урока, опираясь на идеи В. Г. Маранцмана.
Электронный ресурс (с текстом документа можно поработать в зале электронных ресурсов на 3-м этаже библиотеки)
Косицина, Ю. В. Веб-квест на уроках литературы (на примере веб-квеста по изучению романа А.С. Пушкина "Дубровский") [Электронный ресурс] / Ю. В. Косицина, А. Н. Косицин // Педагогика и психология: перспективы развития : сб. материалов Междунар. науч.-практ. конф. – Чебоксары, 2017. - С. 50-53. – Режим доступа: https://elibrary.ru, регламентир. (30.07.2018).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2026-09-28T00:54:28+03:00</dcterms:created>
  <dcterms:modified xsi:type="dcterms:W3CDTF">2026-09-28T00:54:28+03:00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