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 () от 24 августа 2009
</w:t>
      </w:r>
    </w:p>
    <w:p>
      <w:pPr/>
      <w:r>
        <w:rPr/>
        <w:t xml:space="preserve">Добрый день! Нужна литература на тему: "Дивидендная политика: факторы, теории, правовая основа, виды". ЗАРАНЕЕ СПАСИБО!
Здравствуйте, Алексей. Предлагаем Вам библиографический список:
Книги
65.292.34; Б29 Баффетт, У. Эссе об инвестициях, корпоративных финансах и управлении компаниями : пер. с англ. / Уоррен Баффетт ; сост., авт. введ. Лоренс А. Каннингем. - 3-е изд. – М. : Альпина Бизнес Букс, 2007. - 266 с. (1647907 - ХР)
65.291.9-21я73; К43 Кириченко, Т. В. Финансовый менеджмент : учеб. пособие / Т. В. Кириченко ; под ред. А. А. Комзолова. – М. : Дашков и К, 2008. - 625 с. : табл. (1662516 - ЧЗ)
65.291.9я7; К56 Ковалев, В. В. Управление финансовой структурой фирмы : учеб.-практ. пособие / В. В. Ковалев. – М. : Проспект : ТК Велби, 2007. - 255 с. : ил. (1647536 - ЧЗ ; 1663385 - АБ)
65.291.9-21; К56 Ковалев, В. В. Финансовый менеджмент: теория и практика / В. В. Ковалев. - 2-е изд., перераб. и доп. – М. : Проспект : ТК Велби, 2007. - 1024 с. : ил. (1652491 - ЧЗ ; 1652492 - АБ)
65.291.9-21я73; С40 Сироткин, В. Б. Финансовый менеджмент фирмы : [учеб. пособие для студентов эконом. специальностей вузов] / В. Б. Сироткин. – М. : Высшая школа, 2008. - 319 с. : ил., табл. (1663412 - ЧЗ ; 1663413 - АБ ; 1663414 - АБ)
65.291.9-21я73; У67 Управление финансами : (финансы предприятий) : учебник : [для вузов по специальности "Менеджмент орг." / Володин А. А. и др.] ; под ред. А. А. Володина. - М. : ИНФРА-М, 2006. - 502 с. : ил. - (Высшее образование). (1640111 - ЧЗ)
65.291.9-21я73; Ф59 Финансовый менеджмент : [учеб. пособие для студентов высш. учеб. заведений, обучающихся по специальностям "Финансы и кредит", "Бухгалтер. учет, анализ и аудит", "Мировая экономика" / разраб.: А. И. Барабанов и др.]. - 4-е изд., испр. и доп. – М. : КноРус, 2007. - 431 с. : ил. (1651206 – ЧЗ ; 1651207 - АБ)
Электронные ресурсы (с текстами документов можно поработать в Зале электронных ресурсов на 3-м этаже библиотеки)
Долгопятова, Т. Г. Собственность и корпоративный контроль в российских компаниях в условиях активизации интеграционных процессов [Электронный ресурс] / Т. Г. Долгопятова // Российский журнал менеджмента. - Электрон. дан. - 2004. - Т. 2, N 2. - С. 3-26. – Режим доступа: http://elibrary.ru/download/76916024.pdf, регламентир. (24.08.09).
Замлилова, Я. Н. Формирование дивидендной политики российских предприятий [Электронный ресурс] : дис. ... канд. экон. наук : 08.00.10 / Замлилова Яна Николаевна. - Электрон. дан. - Саратов, 2004. - 144 с. : ил. – Режим доступа: http://diss.rsl.ru/, регламентир. (24.08.09).
Ткачева, А. В. Исследование факторов, влияющих на дивидендную политику коммерческой организации [Электронный ресурс] / А. В. Ткачева // Финансовые исследования. - Электрон. дан. - 2008. - N 19. - С. 24-30. – Режим доступа: http://elibrary.ru/download/14221169.pdf, регламентир. (24.08.09).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2026-10-17T22:06:36+03:00</dcterms:created>
  <dcterms:modified xsi:type="dcterms:W3CDTF">2026-10-17T22:06:36+03:00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