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№10628 (Мурманск) от 20 сентября 2018
</w:t>
      </w:r>
    </w:p>
    <w:p>
      <w:pPr/>
      <w:r>
        <w:rPr/>
        <w:t xml:space="preserve">Добрый день. Требуются разработки уроков по теме :Лицейские годы А. Пушкина. Спасибо за помощь.
Здравствуйте, Василина Андреевна. Предлагаем Вам библиографический список:
Статьи
Аннушкин, В. Первые словесно-литературные учителя А. С. Пушкина / В. Аннушкин // Народное образование. - 2004. - № 5. - С. 191-196.
Гусляров, Е. Отечество нам Царское село: одноклассникам великого поэта по первому лицейскому выпуску, состоявшемуся 200 лет назад, посвящена главная тема журнала / Е. Гусляров // Родина. - 2017. - № 7. - С. 42-61.
Ивашина, В. Лицей, ты - гениев приют! : мини-спектакль / В. Ивашина // Сценарии и репертуар. - 2015. - № 8. - С. 2-20.
Коваленко, Н. М. Царское Село / Н. М. Коваленко // Читаем, учимся, играем. - 2004. - № 4. - С. 22-27.
Озерова, В. М. Игра в лицей: сценарий театрализованного представления / В. М. Озерова // Школьная библиотека. - 2004. - № 9/10. - С. 52-69.
Писарцева, Н. Ю. Урок в лицее / Н. Ю. Писарцева // Читаем, учимся, играем. - 2005. - № 4. - С. 24-26.
Соколова, Н. М. "Лицей, который не кончается..." / Соколова Н. М. . // Литература в школе. - 2012. - № 4. - С. 39-42.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Терентьева, Н. П. "Ты наш друг, ты наш учитель, славный пушкинский лицей!" (Ю. Ким): лицейская тема в 7 классе / Терентьева Н. П. // Пути в мир Пушкина: опыт изучения Терентьева Н. П. - Челябинск, 1999. - С. 118-129.
См. также ответ № 10604 в архиве выполненных запросов ВСС "Виртуальный библиограф".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2026-09-27T20:19:44+03:00</dcterms:created>
  <dcterms:modified xsi:type="dcterms:W3CDTF">2026-09-27T20:19:44+03:00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