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№10635 (Мурманск) от 26 сентября 2018
</w:t>
      </w:r>
    </w:p>
    <w:p>
      <w:pPr/>
      <w:r>
        <w:rPr/>
        <w:t xml:space="preserve">Уважаемые библиографы! Подберите, пожалуйста, литературу по проблеме: "Информационно-образовательная среда предметной области «Искусство» ("Музыка", "Изобразительное искусство"): педагогический потенциал. Спасибо.
Здравствуйте, Ирина. Предлагаем Вам библиографический список:
Книга
74.0 ; Т65 Трайнев, В. А. Новые информационные коммуникационные технологии в образовании : информ. о-во, информ.-образоват. среда, электрон. педагогика, блоч.-модул. построение информ. технологий / В. А.Трайнев, В. Ю. Теплышев, И. В. Трайнев ; Ун-т информатизации и упр. - 2-е изд. - Москва : Дашков и К°, 2013. - 317 с. : ил., табл. (1740773 - ХР)
Статья
Власенко, В. А. К вопросу о современной образовательной среде = On the Issue of Modern Educational Environment / В. А. Власенко, А. Р. Ганеева  // Стандарты и мониторинг в образовании. - 2018. - № 3. - С. 55-60.
Электронные ресурсы (с текстами документов можно поработать в зале электронных ресурсов на 3-м этаже библиотеки)
Горбунова, И. Б. Общее музыкальное образование в школе цифрового века [Электронный ресурс] / И. Б. Горбунова, Н. А. Бергер, Г. Г. Белов // Научное мнение. - 2014. - № 10, ч. 2. - С. 22-34. - Режим доступа: https://elibrary.ru, регламентир. (27.09.2018).
Горюнова, Л. В. Личностное развитие обучающихся в условиях художественной информационно-образовательной  среды с позиций компетентностного подхода  [Электронный ресурс] / Л. В. Горюнова, А. В. Корольков // Проблемы современного педагогического образования. - 2015. - № 49, ч. 2. - С. 107-115. - Режим доступа: https://elibrary.ru, регламентир. (27.09.2018).
Инновационное научно-методическое сопровождение учебного процесса в школе и вузе  [Электронный ресурс] / Ф. А. Белов [и др.] -  Саратов : Центр «Просвещение». - 224 с. - Режим доступа: https://elibrary.ru, регламентир. (27.09.2018).
Музыкально-компьютерные технологии в школе цифрового века [Электронный ресурс] / А. М. Воронов [и др.] // Вестник Иркутского государственного технического университета. - 2013. - № 5. - С. 240-246. - Режим доступа: https://elibrary.ru, регламентир. (27.09.2018).
Сабитова, Г. М. Электронная школа-новая информационно-образовательная среда [Электронный ресурс] / Г. М. Сабитова // Интернет-технологии в образовании : материалы Всерос. с междунар. участием науч.-практ. конф., Чебоксары, 21 апр.-17 мая 2016 г. - Чебоксары, 2016. - С. 85-90. - Режим доступа: https://elibrary.ru, регламентир. (27.09.2018).
Семенова, О. А. Возможности применения ИКТ в образовательной области «Искусство» в условиях ФГОС [Электронный ресурс] / О. А. Семенова, А. С. Федорова // Наука и перспективы. - 2017. - № 1. - С. 85-89. - Режим доступа: https://elibrary.ru, регламентир. (27.09.2018).
Товпич, И. О. Современная студия звукозаписи в деятельности педагога-музыканта [Электронный ресурс] / И. О. Товпич, О. Л. Ясинская // Мир науки, культуры, образования. - 2017. - № 1. - С. 222-225. - Режим доступа: https://elibrary.ru, регламентир. (27.09.2018).
Фиденко, Ю. Л. Электронное обеспечение учебного процесса – новая страница музыкального образования  [Электронный ресурс] / Ю. Л. Фиденко // Вестник музыкальной науки. - 2016. - № 2. - С. 75-81. - Режим доступа: https://elibrary.ru, регламентир. (27.09.2018).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2026-09-27T20:17:50+03:00</dcterms:created>
  <dcterms:modified xsi:type="dcterms:W3CDTF">2026-09-27T20:17:50+03:00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