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№10679 (Мурманск) от 11 октября 2018
</w:t>
      </w:r>
    </w:p>
    <w:p>
      <w:pPr/>
      <w:r>
        <w:rPr/>
        <w:t xml:space="preserve">Красота. Разведение сельскохрзяйственных животных. Есть ли в библиотеке такой учебник?
Здравствуйте, Мария. В нашей библиотеке есть интересующая Вас книга:
45.3я73; К78 Красота, В. Ф. Разведение сельскохозяйственных животных : учебник / В. Ф. Красота, Т. Г. Джапаридзе, Н. М. Костомахин. – 5-е изд., перераб. и доп. – Москва : КолосС, 2006. – 423 с. (1644991 -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2026-09-27T18:09:11+03:00</dcterms:created>
  <dcterms:modified xsi:type="dcterms:W3CDTF">2026-09-27T18:09:11+03:00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