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№1069 (Мурманск) от 2 сентября 2009
</w:t>
      </w:r>
    </w:p>
    <w:p>
      <w:pPr/>
      <w:r>
        <w:rPr/>
        <w:t xml:space="preserve">Извините за предыдущий повтор, вторая тема по которой мне нужна литература, звучит так: Международные и региональные валютно-кредитные и финансовые организации и их роль в мировой экономике. Заранее спасибо!
Здравствуйте, Наташа. Предлагаем Вам библиографический список:
Книга
65.582.6; К89 Кузнецов, В. С. Международный валютный фонд и мирохозяйственные связи / В. С. Кузнецов ; Моск. гос. ин-т междунар. отношений (Ун-т). - М. : РОССПЭН, 2001. - 430 с. - (Научные труды МГИМО). (1610001 - ТЭО)
Статьи
Бородин Е. Международная финансовая корпорация и Россия / Бородин Е. // Общество и экономика. - 2008. - N 3/4. - С. 222-228.
Ерпылева, Н. Ю. Международный валютный фонд как институционный механизм регулирования международной валютной системы / Н. Ю. Ерпылева // Право и политика. - 2007. - N 1. - С. 85-95.
Махортов, Е. Г. Всемирный банк как важнейший международный институт развития / Е. Г. Махортов // Власть. - 2007. - N 6. - С. 89-92 ; То же [Электронный ресурс]. - Режим доступа: http://elibrary.ru/defaultx.asp, регламентир. (03.09.09).
Павлов, А. В. Россия и международные банки развития / А. В. Павлов // Финансы. - 2005. - N 3. - С. 10-12.
Россия и Европейский инвестиционный банк: стратегические ориентиры сотрудничества / Н. Школяр // Мировая экономика и международные отношения. - 2004. - N 8. - С. 36-39.
Рыбин, Е. В. Банки развития: международный опыт и перспективы в России / Е. В. Рыбин, Н. А. Василенко // Деньги и кредит. - 2008. - N 2. - С. 61-66.
Электронные ресурсы (с текстами документов можно поработать в Зале электронных ресурсов на 3-м этаже библиотеки)
Ефременко, И. Н. Роль Международного валютного фонда и Всемирного банка в международной финансовой архитектуре [Электронный ресурс] / И. Н. Ефременко // Финансовые исследования. - Электрон. дан. - 2006. - N 12. - С. 19-25. – Режим доступа:
http://elibrary.ru/download/49676797.pdf, регламентир. (03.09.09).
Луцкая, Е. Е. Предупреждение болезни лучше, чем ее лечение: ежегодный отчет Банка международных расчетов [Электронный ресурс] / Е. Е. Луцкая // Социальные и гуманитарные науки. Отечественная и зарубежная литература. Сер. 2, Экономика : РЖ. – Электрон. дан. - 2008. - N 2. - С. 81-90. – Режим доступа: http://elibrary.ru/download/12036263.pdf, регламентир. (03.09.09).
Шабаева, В. И. [Европейский инвестиционный банк: новые задачи и инструменты : реферат] / В. И. Шабаева // Социальные и гуманитарные науки. Отечественная и зарубежная литература. Сер. 2, Экономика : РЖ. – Электрон. дан. - 2008. – N 3. - С. 50-53. - Режим доступа: http://elibrary.ru/download/17252023.pdf, регламентир. (03.09.09).  
См. также ответ на запрос N 1138.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2026-10-17T21:08:08+03:00</dcterms:created>
  <dcterms:modified xsi:type="dcterms:W3CDTF">2026-10-17T21:08:08+03:00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