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№10753 (Мурманск) от 7 ноября 2018
</w:t>
      </w:r>
    </w:p>
    <w:p>
      <w:pPr/>
      <w:r>
        <w:rPr/>
        <w:t xml:space="preserve">Здравствуйте, помогите найти региональные документы ( Мурманская область) касающиеся вопросов насилия в семье. (Указы, законы и т.д.). Спасибо.
Здравствуйте, Анна. Предлагаем Вам библиографическийсписок:
Электронные ресурсы
О государственной гражданской службе Мурманской области (принят Мурм. обл. Думой 28.09.2005) [Электронный ресурс] : закон Мурм. обл. от 13 окт. 2005 № 660-01-ЗМО (ред. от 10.07.2018). - [Москва] : КонсультантПлюс, 2018. – Режим доступа: СПС «КонсультантПлюс» (07.11.2018).
Об утверждении Комплексного плана мероприятий по профилактике безнадзорности и правонарушений несовершеннолетних, насилия над детьми и жестокого с ними обращения, социального сиротства и семейного неблагополучия на 2017-2020 годы [Электронный ресурс] : приказ Минсоцразвития Мурм. обл. от 03 авг. 2017 г. № 356. - [Москва] : КонсультантПлюс, 2017. – Режим доступа: СПС «КонсультантПлюс» (07.11.2018).
Об утверждении порядка действий специалистов государственных областных учреждений социального обслуживания населения в случае выявления факта насилия или жестокого обращения с ребенком [Электронный ресурс] : приказ Минсоцразвития Мурм. обл. от 16 авг. 2016 № 555. - [Москва] : КонсультантПлюс, 2016. – Режим доступа: СПС «КонсультантПлюс» (07.11.2018).
Об утверждении Порядка межведомственного взаимодействия по профилактике социального сиротства и семейного неблагополучия [Электронный ресурс] : постановление Правительства Мурм. обл. от 22 июля 2016 г. № 355-ПП/7 (ред. от 27.09.2018). - [Москва] : КонсультантПлюс, 2018. – Режим доступа: СПС «КонсультантПлюс» (07.11.2018).
Об утверждении порядка предоставления социальных услуг в стационарной форме социального обслуживания [Электронный ресурс] : постановление Правительства Мурм. обл. от 29 сент. 2015 № 420-ПП (ред. от 13.07.2016). - [Москва] : КонсультантПлюс, 2016. – Режим доступа: СПС «КонсультантПлюс» (07.11.2018).
Дополнительную информацию Вы можете получить в отделе краеведческой литературы на 4-м этаже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2026-09-27T15:43:01+03:00</dcterms:created>
  <dcterms:modified xsi:type="dcterms:W3CDTF">2026-09-27T15:43:01+03:00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