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№10781 (Мурманск) от 17 ноября 2018
</w:t>
      </w:r>
    </w:p>
    <w:p>
      <w:pPr/>
      <w:r>
        <w:rPr/>
        <w:t xml:space="preserve">литература по теме формирование экологической культуры младших школьников
Здравствуйте, Татьяна.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 Книга
 74.200.507; Б90 Буковская, Г. В. Игры, занятия по формированию экологической культуры младших школьников / Г. В. Буковская. – Москва : ВЛАДОС, 2002. – 190 с. (1616830 - ЧЗ-Обяз.экз. ; 1618800 - АБ)
 Статьи
Гнеушева, Т. А. Особенности формирования экологических представлений у младших школьников / Т. А. Гнеушева // Экологическое образование: до школы, в школе, вне школы. – 2013. – № 4 (окт.-дек.). – С. 29-32.
Новицкая, М. Ю. Народная экология в системе экологического образования младших школьников / М. Ю. Новицкая // Начальная школа. – 2017. – № 12. – С. 3-11.
Попова, Е. В. Проектная деятельность в экологическом образовании и воспитании / Е. В. Попова // Начальная школа. – 2014. – № 11. – С. 50-52.
Смирнова, М. С. Методические приемы формирования основ экологической культуры / М. С. Смирнова // Начальная школа. – 2014. – № 9. – С. 45-49.
Чарнецкая, Ж. Н. Реализация требования ФГОС к формированию экологического мышления у обучающихся / Ж. Н. Чарнецкая // Управление начальной школой. – 2013. – № 3. – С. 46-57.
Электронные ресурсы (с текстами документов можно поработать в зале электронных ресурсов на 3-м этаже библиотеки)
Гринева, Е. А. Формирование экологической культуры младших школьников : учеб.-метод. пособие [Электронный ресурс] / Е. А. Гринева, Л. Х. Давлетшина. – Москва : МГПУ, 2012. – 110 с. – Режим доступа: http://globalf5.com/user/welcome, регламентир. (18.11.2018).
Котко, О. В. Формирование экологической культуры младших школьников в учебной деятельности [Электронный ресурс] : на примере курса природоведения : дис. … канд. пед. наук : 13.00.02 / Котко Олеся Викторовна. – Москва, 1999. – 150 с. – Режим доступа: http://diss.rsl.ru, регламентир. (19.11.2018).
Остапенко, В. В. Формирование экологической культуры младших школьников [Электронный ресурс] / В. В. Остапенко, И. В. Остапенко // Начальная школа. – 2010. – № 2. – С. 53-55. – Режим доступа: http://elibrary.ru, регламентир. (18.11.2018).
Шаманова, Т. А. Формирование экологической культуры у младших школьников в учебно-воспитательном процессе средней общеобразовательной школы [Электронный ресурс] : на примере Юж.-Якут. пром. региона : дис. … канд. пед. наук : 13.00.01 / Шаманова Татьяна Алексеевна. – Комсомольск-на-Амуре, 2004. – 182 с. – Режим доступа: http://diss.rsl.ru, регламентир. (19.11.2018).
См. также ответ на запрос № 1229 в архиве выполненных справок Виртуального библиографа.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2026-09-27T14:09:58+03:00</dcterms:created>
  <dcterms:modified xsi:type="dcterms:W3CDTF">2026-09-27T14:09:58+03:00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