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№10821 (Мурманск) от 1 декабря 2018
</w:t>
      </w:r>
    </w:p>
    <w:p>
      <w:pPr/>
      <w:r>
        <w:rPr/>
        <w:t xml:space="preserve">Здравствуйте,помогите пожалуйста составить список литературы по теме "Становление самооценки детей младшего школьного возраста".
Здравствуйте, Мария. Предлагаем Вам библиографический список:
Книги
88.837; Б76 Божович, Л. И. Личность и ее формирование в детском возрасте / Л. И. Божович. – Санкт-Петербург : Питер, 2009. – 398 с. (1695379 - ЧЗ)
74.5кр; О-23 Образование лиц с ограниченными возможностями здоровья в XXI веке : материалы Всерос. виртуал. науч.-практ. конф., посвящ. 120-летию со дня рождения Л. С. Выготского, 1-30 нояб. 2016 г. / [редкол.: Ю. А. Афонькина и др.]. – Мурманск : Мурм. аркт. гос. ун-т, 2017. – 191 с. - Из содерж.: Особенности самооценки у младших школьников с общим недоразвитием речи / М. С. Новикова. – С. 110-113 (1778228 - ХР-ООЭ 1781063 - ХР-ООЭ 1781064 - ХР-ООЭ)
51.201я4М;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 2012 г. : [в 2 т.] / редкол.: О. Г. Киевская (отв. ред.) и др.]. – Мурманск : Мурм. гос. гуманитар. ун-т, 2013.  Т. 1. - 272 с. : ил., табл. - Из содерж.: Формирование самооценки как фактор сохранения психического здоровья младших школьников / Н. И. Чернышова. – С. 256-260.  (1736951 - ХР-ООЭ 1736952 - ХР-ООЭ 1736953 - ХР-ООЭ)
Статьи
Архиреева, Т. В. Развитие критического самоотношения у младших школьников / Т. В. Архиреева // Начальная школа. – 2011. – № 7. – С. 97-101.
Витушкина, Э. В. Роль семейного воспитания в формировании адекватной самооценки младшего школьника / Э. В. Витушкина // Начальная школа. – 2013. – № 1. – С. 45-50.
Галацкова, И. Подари ребенку доброе слово / И. Галацкова // Учитель. – 2009. – № 2. – С. 83-84.
Зайцев, С. В. Ситуация выбора как средство диагностики учебной мотивации и самооценки у младших школьников / С. В. Зайцев // Вопросы психологии. – 2009. – № 5. – С. 54-63.
Королькова, В. Л. Дневник школьника как средство развития самоконтроля и самооценки у младших школьников / В. Л. Королькова // Начальная школа. – 2008. – № 9. – С. 10-12.
Редей, Г. В. Формирование самооценки ребенка как важнейшее направление создания персонифицированной системы воспитания / Г. В. Редей // Классный руководитель. – 2018. – № 2. – С. 34-40.
Ступина, К. С. Соотношение антропометрических особенностей и показателей самооценки школьников / К. С. Ступина // Вопросы психологии. – 2010. – № 3. – С. 31-37.
Терехова, К. К. Коррекционная работа по развитию социально-эмоционального поведения у детей младшего школьного возраста / К. К. Терехова // Детство. Отрочество. Юность. – 2014. – № 7/8. – С. 82-94.
 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2026-09-27T13:11:45+03:00</dcterms:created>
  <dcterms:modified xsi:type="dcterms:W3CDTF">2026-09-27T13:11:45+03:00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