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№10827 (Мурманск) от 3 декабря 2018
</w:t>
      </w:r>
    </w:p>
    <w:p>
      <w:pPr/>
      <w:r>
        <w:rPr/>
        <w:t xml:space="preserve">Здравствуйте!
Помогите,пожалуйста, составить список литературы для написания реферата:
"Абдукция как специфическая форма умозаключения".
Здравствуйте, Софья. Предлагаем Вам список литературы:
Книги
87.4я73; Р83 Рузавин, Г. И. Основы логики и аргументации : [учеб. пособие для студентов высш. учеб. заведений] / Г. И. Рузавин. – Москва : ЮНИТИ-ДАНА, 2007. - 320 с. (1661073 - ЧЗ 1661074 - АБ)
87.4я73; С24 Светлов, В. А. Логика : [учеб. пособие для студентов вузов и послевуз. системы образования] / В. А. Светлов. - Санкт-Петербург [и др.] : Питер, 2011. - 318 с. (1700131 - ЧЗ 1700132 - АБ)
87.22я2; Э68 Энциклопедия эпистемологии и философии науки / [редкол.: И. Т. Касавин (гл. ред. и сост.) и др.]. - Москва : Канон+, 2009. - 1247 с. - Из содерж.: Абдукция / В. К. Финн. - С. 7-9. (1693363 - ЦСС)
Статья
Рузавин, Г. И. Роль и место абдукции в научном исследовании / Г. И. Рузавин // Вопросы философии. - 1998. - № 1. - С. 50-57.
Электронные ресурсы
Боброва, А. С. Теория рассуждений Ч. Пирса: проблема абдукции [Электронный ресурс] : дис… канд. филос. наук : 09.00.07 / Боброва Ангелина Сергеевна. - Москва, 2005. - 154 с. - Режим доступа: http://sigla.rsl.ru, регламентир.(03.12.2018).
Залевская, А. А. Абдукция как поиск нового знания [Электронный ресурс] // Понимание и рефлексия в коммуникации, культуре и образовании, Тверь, 20 окт.-23 дек. 2017 г. - Тверь, 2018. - С. 85-92. - Режим доступа: https://elibrary.ru, регламентир. (03.12.2018).
Рузавин, Г. И. Абдукция и методология научного поиска [Электронный ресурс] / Рузавин Г. И. // Эпистемология и философия науки. - 2005. - Т. 6, № 4. - С. 18-37. - Режим доступа: https://elibrary.ru, регламентир. (03.12.2018).
Хабихужин, Д. В. Абдукция в гносеологическом контексте [Электронный ресурс] / Хабихужин Д. В. // Исторические, философские, политические и юридические науки, культурология и искусствоведение. Вопросы теории и практики. - 2015. - № 12, ч. 2. - С. 189-192. - Режим доступа: https://elibrary.ru, регламентир. (03.12.2018).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2026-09-27T13:08:39+03:00</dcterms:created>
  <dcterms:modified xsi:type="dcterms:W3CDTF">2026-09-27T13:08:39+03:00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