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№10832 (Мурманская область) от 5 декабря 2018
</w:t>
      </w:r>
    </w:p>
    <w:p>
      <w:pPr/>
      <w:r>
        <w:rPr/>
        <w:t xml:space="preserve">Здравствуйте.отчетная работа на тему"Сестринская помощь при аллергических реакциях немедленного и замедленного типов".нужен список литературы.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54.1я2; В60 Внутренние болезни : справ. практ. врача / сост.: А. В. Тополянский, В. И. Бородин. – Москва : Мед. информ. агентство, 2012. - 815 с. (1716100 - МЕД)
55.8я723; К75 Кочергин, Н. Г. Сестринская помощь в дерматологии и венерологии : учеб. для мед. училищ и колледжей / Н. Г. Кочергин. - Москва : ГЭОТАР-Медиа, 2015. - 83 с. (1756583 - МЕД)
52.72я2; Р36 Рекен, М. Наглядная аллергология / М. Рёкен, Г. Греверс, В. Бургдорф ; пер. с англ. Н. А. Горенковой ; под ред. Ю. А. Лысикова, Т. П. Мосоловой. - Москва : БИНОМ. Лаб. знаний, 2015. - 238 с. (1760049 - МЕД)
53.508я723; С51 Смолева, Э. В. Сестринское дело в терапии с курсом первичной медицинской помощи : [учеб. пособие для студентов образоват. учреждений сред. проф. образования] / Э. В. Смолева ; под общ. ред. Б. В. Кабарухина. - Изд. 13-е. - Ростов-на-Дону : Феникс, 2012. - 473 с. (1716187 - МЕД)
53.5я723; Т50 Тобулток, Г. Д. Оказание неотложной помощи в терапии : [учеб. пособие для студентов учреждений сред. проф. образования] / Г. Д. Тобулток, Н. А. Иванова. - Москва : ФОРУМ, 2015. - 399 с. (1754370 - МЕД)
Статьи
Неотложная помощь медицинской сестры при сывороточной болезни / В. В. Скворцов [и др. ] // Медсестра. - 2011. - № 11. - С. 39-42.
Петров, В. Н. Роль медицинской сестры в ведении больных с аллергией / В. Н. Петров, А. Г. Захарчук // Российский семейный врач. - 2009. - Т. 13, № 3. - С. 42-50.
Тарасова, И. Анафилактический шок? Будьте готовы! / И. Тарасова // Сестринское дело. - 2013. - № 3. - С. 35-38.
Электронный ресурс
Савельева, Ю. Аллергия. Лечение и профилактика [Электронный ресурс] / Ю. Савельева. – Москва : Науч. кн., 2013. - 50 с. - Режим доступа: https://www.litres.ru/uliya-saveleva/allergiya-lechenie-i-profilaktika, регламентир. (06.12.2018).
С правилами пользования можно ознакомиться на сайте МГОУНБ http://www.mgounb.ru/online/elektronnyy_abon/. 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2026-09-27T13:14:54+03:00</dcterms:created>
  <dcterms:modified xsi:type="dcterms:W3CDTF">2026-09-27T13:14:54+03:00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