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№10843 (Мурманская область) от 8 декабря 2018
</w:t>
      </w:r>
    </w:p>
    <w:p>
      <w:pPr/>
      <w:r>
        <w:rPr/>
        <w:t xml:space="preserve">Здравствуйте.
Не могли бы вы предоставить литературу на тему: Фрейд З. Введение в психоанализ.
Здравствуйте, Софья.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88.1(4Авс)6-7; Ф86 Фрейд, З. Введение в психоанализ : лекции 16-35 : [Перевод] / З. Фрейд. – Санкт-Петербург : Алетейя, 2000. – 497 с. (М-1590308 - ХР-Обяз.экз.)
88.1(4Авс)6-7; Ф86 Фрейд, З. Введение в психоанализ : лекции / З. Фрейд. – Москва : Наука, 1989. – 455 с. (1395877 – МЕД ; 1395878 – МЕД ; 1485043 – ЧЗ ; 1547810 - АБ)
88.1(4Авс)6-7; Ф86 Фрейд, З. Введение в психоанализ : лекции / Зигмунд Фрейд ; [пер. с нем. Г. Барышникова]. – Санкт-Петербург [и др.] : Питер, 2008. – 381 с. (1668149 - ХР ; 1668150 - АБ)
88.1(4Авс)6-736; Ф86 Фрейд, З. Лекции по введению в психоанализ / Зигмунд Фрейд. – Москва : Акад. проект, 2009. – 597 с. (1681769 – АБ ; 1681770 - АБ)
Электронный ресурс
Фрейд, З. Введение в психоанализ [Электронный ресурс] : лекции / Фрейд Зигмунд. — Москва : Современ. гуманитар. акад., 2007. — 528 c. — Режим доступа: http://www.iprbookshop.ru, регламентир. (11.12.2018).
Статьи, оглавления и фрагменты из книг можно также заказать из фондов других библиотек страны:
Зигмунд Фрейд – основатель новой научной парадигмы: психоанализ в теории и практике (к 150-летию со дня рождения Зигмунда Фрейда) : материалы Междунар. психоаналит. конф. : [в 2 т.] / ред. А. Н. Харитонов, П. С. Гуревич, А. В. Литвинов. – Москва : Русское психоаналит. о-во, 2006. – 22 с.
Фрейд, З. Ошибочные действия. Введение в психоанализ / Зигмунд Фрейд ; [пер. с нем. Г. В. Барышниковой]. – Москва : АСТ, 2009. – 253 с.
См. также ответ на запрос № 839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2026-09-27T12:30:42+03:00</dcterms:created>
  <dcterms:modified xsi:type="dcterms:W3CDTF">2026-09-27T12:30:42+03:00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