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№10864 (Мурманск) от 20 декабря 2018
</w:t>
      </w:r>
    </w:p>
    <w:p>
      <w:pPr/>
      <w:r>
        <w:rPr/>
        <w:t xml:space="preserve">День добрый! Прошу помочь с подбором материала для написания курсовой работы по предмету Юридическая наука. Тема: Проблема субъекта права. В приоритете электронные ресурсы за последние 5 лет. Далее - по степени давности. Заранее благодарю за ответ.
Здравствуйте, Людмила. Предлагаем Вам список литературы:
Электронные ресурсы (с текстами документов можно поработать в зале электронных ресурсов на 3-м этаже библиотеки)
Архипов, С. И. Субъект права [Электронный ресурс] : теор. исслед. : автореф. дис… д-ра юрид. наук : 12.00.01 / Архипов Сергей Иванович. - Екатеринбург, 2005. - 46 с. - Режим доступа: http://diss.rsl.ru, регламентир. (20.18.2018).
Гревцов, Ю. И. Субъект права [Электронный ресурс] / Гревцов Ю. И. // Вестник СПбГУ. Сер. 14. Право. - 2014. - №1. - С. 33-39. - Режим доступа:  https://elibrary.ru, регламентир. (20.18.2018).
Иванов, Р. Л. Физические лица как субъекты права: проблемы теории и практики [Электронный ресурс] / Иванов Р. Л. // Омские научные чтения : материалы Всерос. науч.-практ. конф., Омск, 11-16 дек. 2017 г. - Омск, 2017. - С. 938-940. - Режим доступа:  https://elibrary.ru, регламентир. (20.18.2018).
Марухно, В. М. Человек как субъект права [Электронный ресурс] /  Марухно, В. М. Овсянникова Е. К. // Гуманитарные, социально-экономические и общественные науки. - 2015. - №4. - С. 148-150. - Режим доступа:  https://elibrary.ru, регламентир. (20.18.2018).
Науменко, Ю. А. Человек как субъект права в контексте современного понимания права [Электронный ресурс] / Науменко Ю. А. / Северо-Кавказский юридический вестник. - 2016. - № 2. - С. 35-39. - Режим доступа:  https://elibrary.ru, регламентир. (20.18.2018).
Садиддин-зода, Ш. Д. Субъекты предпринимательского права. Понятие, характеристика, проблемы  [Электронный ресурс] / Садиддин-зода Ш. Д., Шаназарова Е. В. // Инновации в науке и практике : сб. ст. по материалам IV Междунар. науч.-практ. конф., Барнаул, 19 дек. 2017 г.  В 4-х ч. - Барнаул, 2017. - Ч. 3. - С. 36-40. - Режим доступа:  https://elibrary.ru, регламентир. (20.18.2018).
Третьяков, Д. В. Проблема субъекта права в российской правовой мысли конца XIX - начала XX вв. [Электронный ресурс] / Третьяков Д. В. // Вектор науки Тольяттинского государственного университета. Сер.: Юрид. науки. - 2017. - № 3 (30). - С. 56-57. - Режим доступа:  https://elibrary.ru, регламентир. (20.18.2018).
Филимонова, И. В. Проблемы определения сущности государства как субъекта гражданского права [Электронный ресурс] / Филимонова И. В., Чуб А. Ю.  // Гуманитарные научные исследования. - 2015. - № 3. - С. 92-97. - Режим доступа:  https://elibrary.ru, регламентир. (24.09.2018).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2026-10-31T13:59:05+03:00</dcterms:created>
  <dcterms:modified xsi:type="dcterms:W3CDTF">2026-10-31T13:59:05+03:00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