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№10896 (Мурманская область) от 16 января 2019
</w:t>
      </w:r>
    </w:p>
    <w:p>
      <w:pPr/>
      <w:r>
        <w:rPr/>
        <w:t xml:space="preserve">Есть ли в фонде МГОУНБ книги архимандрита Груздева Павла?
Здравствуйте. К сожалению, книг архимандрита Павла (Груздева) в фондах нашей библиотеки нет.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2026-09-27T11:07:46+03:00</dcterms:created>
  <dcterms:modified xsi:type="dcterms:W3CDTF">2026-09-27T11:07:46+03:00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