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№10903 (Мурманск) от 22 января 2019
</w:t>
      </w:r>
    </w:p>
    <w:p>
      <w:pPr/>
      <w:r>
        <w:rPr/>
        <w:t xml:space="preserve">Здравствуйте, подскажите, пожалуйста, литературу по развитию речи младших дошкольников.
Здравствуйте, Марина. Предлагаем Вам библиографический список:
Книги
74кр; А 43 74кр; А43 Актуальные вопросы образования в XXI веке : материалы Всерос. науч.-практ. конф., 29-31 март 2016 г. / [редкол.: Т. В. Белевских, и др.]. - Мурманск : Мурм. аркт. гос. ун-т, 2017. - 301 с. : ил., табл. - Из содерж.: Развитие речи младших дошкольников средствами художественной литературы, через реализацию проекта "В гостях к сказки" / О. Ю. Баранцева, С. А. Нечаева - С. 24-28. (1773834 - ХР-ООЭ 1773835 - ХР-ООЭ 1773836 - ХР-ООЭ)
74.92; С24 Светлова, И. Е. Школа раннего развития : лучшие задания для начала обучения : [для чтения взрослыми детям] / И. Е. Светлова. – Москва : Эксмо, 2014. - 95 с. : цв. ил. - (Завтра в школу). (1761672 - АБ)
Статьи
Глухова, И. В. Маленькие помощники: интегрированное занятие по развитию речи и сенсорному воспитанию в первой младшей группе / И. В. Глухова, А. О. Коваленко // Воспитатель дошкольного образовательного учреждения. - 2015. - № 1. - С. 57-61.
Жигалева, А. Н. Инновационные технологии для развития речи младших дошкольников / А. Н. Жигалева // Воспитатель дошкольного образовательного учреждения. - 2017. - № 1. - С. 112-116.
Пилипенко, О. П. Речевое творчество современных детей младшего дошкольного возраста / О. П. Пилипенко, Ю. В. Агейченко // Воспитатель дошкольного образовательного учреждения. - 2016. - № 9. - С. 116-118.
Тихонова, Е. С. Формирование речевой деятельности у детей младшего дошкольного возраста с общим недоразвитием речи в условиях ППМС-центров / Е. С. Тихонова // Воспитание и обучение детей с нарушениями развития. - 2015. - № 1. - С. 39-49.
Турбина, О. И. Развитие речи через театрализованную деятельность / О. И. Турбина // Ребенок в детском саду. - 2014. - № 5. - С. 2-4.
Черных, А. Театрализация как средство развития речи детей / А. Черных, Н. Морозовская // Дошкольное образование - Первое сентября. - 2016. - № 4. - С. 44-47.
Электронные ресурсы (с текстами документов можно поработать в зале электронных ресурсов на 3-м этаже библиотеки)
Пескова, Н. Л. Интегрированные занятия по развитию речи с дошкольниками [Электронный ресурс] / Н. Л. Пескова, Е. В. Парфенова. - Москва : ЛитРес, 2017. – 60 с. : ил. – (Библиотека логопеда (Сфера)). - Режим доступа: http://biblio.litres.ru/e-v-parfenova/integrirovannye-zanyatiya-po-razvitiu-rechi-s-doshkolnikami/, регламентир. (22.01.2019). 
Стерликова, В. В. Развитие речи детей младшего дошкольного возраста (разновозрастная группа) [Электронный ресурс] : учеб.-метод. пособие / В. В. Стерликова. – Москва : ЛитРес, 2014. – 266 с. – Режим доступа: http://biblio.litres.ru/v-v-sterlikova/razvitie-rechi-detey-mladshego-doshkolnogo-vozrasta-raznovozrastnaya-gruppa/, регламентир. (22.01.2019).  
См. ответы на запросы №№ 3243, 1858 в архиве выполненных справок «Виртуального библиографа» и №№ 25898, 28082, 21710 ВСС КОРУНБ.
Предлагаем ознакомиться со списками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Мурманск : МГОУНБ, 2015. - 22 с. - Режим доступа: http://opac.mgounb.ru/opacg/archive/doshk_ODH.doc, свободный (22.01.2019).
Речь у дошкольников с ЗПР [Электронный ресурс] : список лит. : (1996-2014) / Мурм. гос. обл. универс. науч. б-ка ; сост. Т. В. Воложанина. – Мурманск : МГОУНБ, 2015. - 11 с. - Режим доступа: http://opac.mgounb.ru/opacg/archive/pez_doshkol.doc, свободный (22.01.2019).
Фольклор как средство развития речи дошкольника [Электронный ресурс] : список лит. / Мурм. гос. обл. универс. науч. б-ка ; сост. Т. В. Воложанина. – Мурманск : МГОУНБ, 2016. - 7 с. - Режим доступа: http://opac.mgounb.ru/opacg/archive/folk.doc, свободный (22.01.2019).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2026-09-27T10:28:49+03:00</dcterms:created>
  <dcterms:modified xsi:type="dcterms:W3CDTF">2026-09-27T10:28:49+03:00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