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№10918 (Белгородская область) от 27 января 2019
</w:t>
      </w:r>
    </w:p>
    <w:p>
      <w:pPr/>
      <w:r>
        <w:rPr/>
        <w:t xml:space="preserve">Здравствуйте! Помогите пожалуйста подобрать литературу по теме: "Брэнд библиотеки". Спасибо!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Веденяпина, М. А. Модельная сельская библиотека: модный бренд или проектирование будущего? / М. А. Веденяпина, В. Д. Стельмах // Современная библиотека. - 2010. - № 1. - С. 10-17.
Зырянова, И. А. Акция единого действия, или Бренд работает на себя / И. А. Зырянова // Современная библиотека. - 2011. - № 7. - С. 70-73.
Ковтун, О. Ю. Узнаваемый образ : практикум : как создать логотип своей б-ки / О. Ю. Ковтун // Библиотечное дело. - 2015. - № 18. - С. 37-39.
Козыряцкая, О. Бренд женского клуба : как представить его в сети? / О. Козыряцкая // Библиотека. - 2014. - № 10. - С. 29-30.
Матлина, С. Г. Библионимика. Имя как символ и бренд библиотеки : (постановка проблемы) / С. Г. Матлина // Научные и технические библиотеки. - 2007. - № 4. - С. 5-14 ; То же [Электронный ресурс]. - Режим доступа: https://dlib.eastview.com/browse/doc/11982561, регламентир. (27.01.2019).
Московские библиотеки: концепция брендинга // Университетская книга. - 2014. - № 7/8. - С. 48-51.
Расошенко, В. Оригинальный и яркий бренд / В. Расошенко // Библиотека. - 2014. - № 3. - С. 62-66.
Серебреникова, З. Д. Бренд-проект Тульской областной детской библиотеки / З. Д. Серебреникова // Библиотечное дело. - 2015. - № 4. - С. 16 ; То же [Электронный ресурс]. - Режим доступа: https://dlib.eastview.com/browse/doc/43587514, регламентир. (27.01.2019).
Электронные ресурсы
Жужгова, О. Ф. Имя писателя как бренд библиотеки [Электронный ресурс] / О. Ф. Жужгова // Современная библиотека. – 2018. - № 9. – С. 8-11. - Режим доступа: https://dlib.eastview.com/browse/doc/52268229, регламентир. (27.01.2019).
Мартинкенайте, Ю. А. Бренд "библиотека Гоголя": формирование и продвижение / Ю. А. Мартинкенайте // Молодые в библиотечном деле. – 2017. - № 8. - C. 19-26. - Режим доступа: https://dlib.eastview.com/browse/doc/50384739, регламентир. (27.01.2019).
Статьи, оглавления и фрагменты из книг можно также заказать из фондов других библиотек страны:
Пронина, Л. А. Технология создания и внедрения бренда библиотеки / Пронина Л. А. // Библиотеки Тамбовской области / Тамб. обл. универс. науч. б-ка им. А. С. Пушкина. - Тамбов, 2014. - С. 6-14.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2026-09-27T09:50:07+03:00</dcterms:created>
  <dcterms:modified xsi:type="dcterms:W3CDTF">2026-09-27T09:50:07+03:00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