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 (Астраханская область) от 15 сентября 2009
</w:t>
      </w:r>
    </w:p>
    <w:p>
      <w:pPr/>
      <w:r>
        <w:rPr/>
        <w:t xml:space="preserve">Соответствует ли устройство правосудия современной России принципам демократического государства или необходимы какие-либо реформы в судебной области?
Здравствуйте, Алена. Предлагаем следующие издания по Вашей теме:
67.7 ; Б12 Бабенко, В. Н. Судебная система России: история и современность : [монография] / В. Н. Бабенко ; Рос. акад. наук, Ин-т науч. информ. по обществ. наукам, М-во юстиции Рос. Федерации, Рос. правовая акад. - [2-е изд., перераб. и доп.]. – М. : ИНИОН РАН, 2007. - 263 с. - Библиогр.: с. 239-263 и в подстроч. примеч. (1649474 - ЧЗ ; 1649475 – АБ)
67.400я73 ; В54 Витрук, Н. В. Конституционное правосудие : судеб. конституц. право и процесс : [учеб. пособие для вузов] / Н. В. Витрук. - М. : Закон и право: Изд. об-ние "ЮНИТИ", 1998. - 383 с. : ил. - (Библиотека журнала "Закон и порядок"). - Библиогр.: с. 370-374 (78 назв.). (1561329 – ХР ; 1568664 - ХР ; 1569973 – ЧЗ ; 1569974 - АБ ; 1573574 - ЧЗ ; 1573575 - АБ ; 1573576 – АБ) 
67.7 ; К95 Кутафин, О. Е. Судебная власть в России : история, док. : в 6 т. / О. Е. Кутафин, В. М. Лебедев, Г. Ю. Семигин ; [Нац. обществ.-науч. фонд, Ин-т развития права и судеб. практики]. - М. : Мысль, 2003.
Т. 6 : Российская Федерация / [отв. ред. Л. Б. Алексеева]. - 893 с. - Библиогр. в тексте. (1631637 - ХР ; 1639451 – ЧЗ)
67.7 ; Л33 Лебедев, В. М. Судебная власть в современной России : проблемы становления и развития / В. М. Лебедев ; С.-Петерб. гос. ун-т. Юрид. фак. - СПб. : Лань, 2001. - 382 с. - (Мир культуры, истории и философии). (1601703 – ХР ; 1601704 – ЧЗ)
67.7 ; М30 Марченко, М. Н. Судебное правотворчество и судейское право / М. Н. Марченко ; Моск. гос. ун-т им. М. В. Ломоносова, Юрид. фак. – М. : Проспект : ТК Велби, 2008. - 510 с. - Библиогр. в подстроч. примеч. (1653357 - ЧЗ)
67.7 ; М91 Мурадьян, Э. М. Судебное право / Э. М. Мурадьян ; Ассоц. Юрид. центр. - СПб : Изд-во Р. Асланова "Юрид. центр Пресс", 2007. - 567 с. - Библиогр. в подстроч. примеч. (1673654 - ХР ; 1673655 - ЧЗ ; 1673656 – АБ)
67.410.1 ; О-62 Оптимизация гражданского правосудия России / [Дегтярев С. Л. и др.] ; предисл. В. Ф. Яковлева ; под ред. В. В. Яркова. – М. : Волтерс Клувер, 2007. - 177 с. : ил. - Библиогр. в подстроч. примеч. (1650256 - ХР ; 1653728 – АБ)
67.99(2Рос) ; Р76 Россия на рубеже веков. Укрепление государственности / [А. Н. Соколов и др.] ; под ред. А. Н. Соколова. - Калининград : Янтар. сказ, [2001?]. - 762 с. - Библиогр.: с. 746-762. (1617990 – ХР)
67.7 ; С89 Судебная власть / [Т. Е. Абова и др.] ; под ред. И. Л. Петрухина ; Ин-т государства и права Рос. акад. наук. - М. : Проспект, 2003. - 720 с. - Библиогр. в подстроч. прим. (1622331 – ХР) 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2026-10-18T19:52:28+03:00</dcterms:created>
  <dcterms:modified xsi:type="dcterms:W3CDTF">2026-10-18T19:52:28+03:00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