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№10971 (Мурманская область) от 7 февраля 2019
</w:t>
      </w:r>
    </w:p>
    <w:p>
      <w:pPr/>
      <w:r>
        <w:rPr/>
        <w:t xml:space="preserve">Здравствуйте, подберите пожалуйста список литературы (не менее 10) на тему курсовой работы: "Состояние слухового восприятия у дошкольников со стертой дизартрией"
Здравствуйте, Анастасия. Предлагаем Вам список литературы:
Книги
57.336.12я73; А87 Архипова, Е. Ф. Стертая дизартрия у детей : учеб. пособие для студентов вузов / Е. Ф. Архипова. – Москва : АСТ [и др.], 2007. - 319 с. (1650653 - МЕД)
88.485я73; В42 Визель, Т. Г. Основы нейропсихологии : учеб. для студентов вузов / Т. Г. Визель. – Москва : АСТ [и др.], 2006. - 382 с. (1649100 - МЕД)
88.351.13; Н84 Носуленко, В. Н. Психология слухового восприятия / В. Н. Носуленко. -  Москва : Наука, 1988. - 214 с. (1357468 - МЕД)
Статьи
Чевелева, Н. А. Приемы развития фонематического восприятия у дошкольников с нарушениями речи / Н. А. Чевелева // Дефектология. - 1986. - № 5. - С. 57-61.
Черкасова, Е. Л. Современные аспекты исследования слухового восприятия детей с нарушениями речи / Е. Л. Черкасова // Логопедия сегодня. - 2010. - № 3. - С. 9-15.
Электронные ресурсы (с текстами документов можно поработать в зале электронных ресурсов на 3-м этаже библиотеки)
Кузьмина, Т. А. Формирование фонематического восприятия у детей старшего дошкольного возраста с дизартрией (ФФНР) [Электронный ресурс] / Кузьмина Т. А. // Региональное образование XXI века: проблемы и перспективы. - 2012. - № S1. - С. 17-28. - Режим доступа: https://elibrary.ru, регламентир. (08.02.2019).
Морова, Т. Л. Состояние фонематического восприятия у дошкольников со стёртой дизартрией [Электронный ресурс] / Т. Л. Морова // Концепт. - 2016. - Т. 13. - С. 31-35. - Режим доступа: https://elibrary.ru, регламентир. (08.02.2019).
Черкасова, Е. Л. Логопедическое воздействие при нарушениях речи, осложненных минимальными расстройствами слуховой функции [Электронный ресурс] : дис. ... канд. пед. наук : 13.00.03 / Черкасова Елена Леонидовна. - Москва, 2001. - 232 с. – Режим доступа:  http://sigla.rsl.ru, регламентир. (08.02.2019).
Якушева, В. В. Состояние фонематической системы у детей дошкольного возраста с речевыми нарушениями [Электронный ресурс] / Якушева В. В., Колбаско Е. И. // Актуальные проблемы психолого-педагогического сопровождения детей с ограниченными возможностями здоровья. - 2016. - № 2. - С. 104-107. - Режим доступа: https://elibrary.ru, регламентир. (08.02.2019).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Лопатина, Л. В. Некоторые особенности восприятия речи у дошкольников со стертой формой дизартрии / Л. В. Лопатина // Патология речи: история, изучение, преодоление : межвуз. сб. науч. тр. - Санкт-Петербург, 1992. - С. 61-69.
См. также ответ на запрос № 10811  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2026-09-27T08:19:28+03:00</dcterms:created>
  <dcterms:modified xsi:type="dcterms:W3CDTF">2026-09-27T08:19:28+03:00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