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№10981 (Мурманская область) от 11 февраля 2019
</w:t>
      </w:r>
    </w:p>
    <w:p>
      <w:pPr/>
      <w:r>
        <w:rPr/>
        <w:t xml:space="preserve">Доброго дня! Есть ли в фонде Вашей библиотеки материалы (книги, публикации из периодики) по теме: - Коррекционные методики - занятия с детьми с тяжелыми нарушениями речи.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74.37; Г62 Голубева, Г. Г. Коррекция нарушений фонетической стороны речи у дошкольников : метод. пособие / Г. Г. Голубева. – Санкт-Петербург : Изд-во РГПУ : Союз, 2000. - 60 с. (1607441 - ХР-Обяз.экз.)
74.37; Н73 Новиковская, О. А. Логоритмика для дошкольников в играх и упражнениях : практ. пособие для педагогов и родителей / О. А. Новиковская. - 2-е изд. - Санкт-Петербург : КОРОНА Принт, 2009. - 269 с. : ил. - (Рекомендовано логопедам и родителям). (1678377 - МЕД)
74.37я2; П42 Поваляева, М. А. Справочник логопеда / М. А. Поваляева. - Изд. 7-е. - Ростов-на-Дону : Феникс, 2007. - 445 с. : ил. - (Серия "Справочник"). (1648669 - АБ 1653494 - МЕД 1670024 - АБ)
74.57; П79 Проектирование основной образовательной программы (на основе программы Н. В. Нищевой) : [пособие / авт.-разраб.: А. Н. Терехова и др.]. - Санкт-Петербург : ДЕТСТВО-ПРЕСС, 2016. - 254 с. : ил., табл. - (Разработано в соответствии с ФГОС) (Комплект программы Н. В. Нищевой). (1775232 - ЧЗ)
74.57; Р83 Рудик, О. С. Практическая коррекционная работа с детьми с ОНР : [метод. пособие] / О. С. Рудик. – Москва : ВЛАДОС, 2017. - 302 с., [8] л. цв. ил. - (Коррекционная педагогика) - (1785114 - ОБО)
74.37; С65 Сорокина, Н. А. Коррекционные речевые игры, упражнения и сценки / Сорокина Н. А. – Москва : В. Секачев : ИОИ, 2010. - 254 с. : ил. - (Логопедам. Педагогам. Родителям). (1692714 - АБ)
Статьи
Галичкина, Т. А. Конспект интегрированного занятия с детьми группы компенсирующей направленности с нарушением речи / Т. А. Галичкина // Логопед в детском саду. - 2014. - № 3. - С. 37-40.
Соломатина, Г. Н. Методические аспекты коррекции нарушений речи у детей 5-6 лет / Г. Н. Соломатина, Е. Е. Рукавишникова // Коррекционная педагогика. - 2017. - № 4. - С. 64-75.
Электронные ресурсы
Бабинова, Н. В. Особенности проведения логоритмических занятий с детьми с тяжелыми нарушениями речи [Электронный ресурс] / Бабинова Н. В. // Образовательная среда сегодня: теория и практика : сб. материалов II Междунар. науч.-практ. конф., Чебоксары, 25 июня 2017 г. / редкол.: О. Н. Широков [и др.]. - Чебоксары, 2017. - С. 28-30. - Режим доступа: http://elibrary.ru, регламентир. (11.02.2019).
Толмачева, А. В. Интегрированное коррекционно-развивающее занятие по формированию предпосылок к учебной деятельности в подготовительной группе компенсирующей направленности для детей с тяжелыми нарушениями речи «Турнир всезнаек» [Электронный ресурс] / Толмачева А. В., Егорова Л. Н. // Молодой ученый. — 2018. — № 42. — С. 78-80. - Режим доступа: http://elibrary.ru, регламентир. (11.02.2019).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2026-09-27T07:39:48+03:00</dcterms:created>
  <dcterms:modified xsi:type="dcterms:W3CDTF">2026-09-27T07:39:48+03:00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