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№11048 (Московская область) от 5 марта 2019
</w:t>
      </w:r>
    </w:p>
    <w:p>
      <w:pPr/>
      <w:r>
        <w:rPr/>
        <w:t xml:space="preserve">Есть ли обучающий курс по работе с Электронным каталогом?
Здравствуйте, Наталья. Подробно ознакомиться с возможностями поиска в Электронном каталоге можно в разделе «Помощь», который находится слева внизу на странице Электронного каталога. В библиотеке проводятся индивидуальные и групповые консультации по работе с Электронным каталогом. Удаленные пользователи также могут получить консультацию, воспользовавшись услугой «Online-консультант».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2026-09-27T05:41:35+03:00</dcterms:created>
  <dcterms:modified xsi:type="dcterms:W3CDTF">2026-09-27T05:41:35+03:00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