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№11078 (Мурманская область) от 13 марта 2019
</w:t>
      </w:r>
    </w:p>
    <w:p>
      <w:pPr/>
      <w:r>
        <w:rPr/>
        <w:t xml:space="preserve">Здравствуйте! Какая есть у вас литература по теме "Психотронное оружие"
Здравствуйте. Предлагаем вам издания из фондов нашей библиотеки, которые можно заказать через электронную доставку документов для юридических лиц:
Книги
88.288я9; Б20 Баландин, Р. К. Секретное оружие Бехтерева? : магия и экстрасенсы XX в. / Р. К. Баландин. - Москва : Вече, 2016. - 318 с. (1765901 - АБ)
68.801; В49 Винокуров, И. Психотронная война: от мифов - к реалиям / И. Винокуров, Г. Гуртовой. - Москва : О-во по изучению тайн и загадок Земли, 1993. - 366 с. (1516375 - ХР)
68.801; П80 Прокофьев, В. Ф. Тайное оружие информационной войны / В. Ф. Прокофьев. - Москва : СИНТЕГ, 1999. - 152 с.  (1577489 - ХР)
68.801; Ц94 Цыганков, В. Д. Психотронное оружие и безопасность России / В. Д. Цыганков, В. Н. Лопатин. - Москва : СИНТЕГ, 1999. - 150 с. (1577484 - ХР)
Электронные ресурсы
Назаров, Д. В. Психотронное оружие. Воздействие скрытых команд на подсознание человека [Электронный ресурс] / Назаров Д. В., Ахмедзянов В. Р. // Вестник Российского университета дружбы народов. Серия: Экология и безопасность жизнедеятельности. - 2008. - № 4. - С. 49-54. - Режим доступа:  https://elibrary.ru, регламентир. (13.03.2019).
Неробеев, В. Д. Медицинские аспекты применения психотронных и геофизических технологий двойного назначения [Электронный ресурс] / Неробеев В. Д. // Новости медицины и фармации. - 2013. - № 19. - С. 22-23. - Режим доступа:  https://elibrary.ru, регламентир. (13.03.2019).
Перцефф, Д. Атака на мозг. Оскал психотронной войны [Электронный ресурс] / Д. Перцефф. - Санкт-Петербург : Вектор, 2008. - 150 с. - Режим доступа: https://www.litres.ru/den-perceff/ataka-na-mozg-oskal-psihotronnoy-voyny, регламентир. (13.03.2019).
Статьи, оглавления и фрагменты из книг можно также заказать из фондов других библиотек страны:
Владимиров, В. А. Состояние и основные направления развития оружия нелетального действия, средств и способов защиты от него / В. А. Владимиров, Г. С. Черных // Стратегия гражданской защиты: проблемы и исследования. - 2012. - № 1. - С. 13-22.
Иголкин, М. В. К дивному психотронному рабству или...? / Иголкин М. В. - Москва : Альтаир, 2004. - 209 с.
Кандыба, В. М. Тайны психотронного оружия / В. М. Кандыба. – Санкт-Петербург : Нев. проспект, 1998. - 410 с.
Макаренко С. И. Информационное противоборство и радиоэлектронная борьба в сетецентрических войнах начала XXI века : [монография] / С. И. Макаренко. - Санкт-Петербург : Наукоем. технологии, 2017. - 546 с.
Петрунин, И. Е. Психотронная война / И. Е. Петрунин. - Москва : [б. и.] 2001. - 42 с.
Серебрянник, О. Пси-оружие против всех / О. Серебрянник. - Москва : МК экологии жилища, 1998. - Кн. 1. - 140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2026-09-27T04:29:03+03:00</dcterms:created>
  <dcterms:modified xsi:type="dcterms:W3CDTF">2026-09-27T04:29:03+03:00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