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 () от 20 сентября 2009
</w:t>
      </w:r>
    </w:p>
    <w:p>
      <w:pPr/>
      <w:r>
        <w:rPr/>
        <w:t xml:space="preserve">Помогите подобрать литературу по теме: "Перспективы развития рынка опционов и фьючерсных контрактов"
Здравствуйте, Ксения. Предлагаем литературу по Вашему запросу:
Книги
65.9(2Рос)262.292я73; Б24 Барбаумов, В. Е. Финансовые инвестиции : [учеб. для вузов] / В. Е. Барбаумов, И. М. Гладких, А. С. Чуйко ; Рос. экон. акад. им. Г. В. Плеханова. - М. : Финансы и статистика, 2003. - 542 с. : ил. (1622674 – ЧЗ ; 1622675 - ЧЗ)
67.622.0; И21 Иванова, Е. В. Финансовые деривативы : фючерс, форвард, опцион, своп : теория и практика / Е. В. Иванова. - М. : Ось-89, 2005. - 191 с. (1638256 - ЧЗ)
65.264.18; Т56 Томсетт, М. С. Биржевые секреты: опционы : все, что нужно знать об опционном рынке / М. Томсетт ; [пер. с англ. В. В. Найденова, А. В. Бушуева]. – Смоленск : Русич ; Инвестиционная компания Русс-инвест, 2008. - 380 с. : ил. (1667949 - ХР)
Статьи (с электронным вариантом можно поработать на 3-м этаже библиотеки)
Большое будущее фьючерсов и опционов // Рынок ценных бумаг. - 2007. - N 17. - С. 8-10 ; То же [Электронный ресурс]. – Режим доступа: БД «Интегрум», регламентир. (21.09.09).
Горюнов, Р. Индекс, приносящий успех / Р. Горюнов // Рынок ценных бумаг. - 2006. - N 24. - С. 48-51 ; То же [Электронный ресурс]. – Режим доступа: БД «Интегрум», регламентир. (21.09.09).
Иванов, М. Деривативы и кризис: миф и реальность / М. Иванов // Рынок ценных бумаг. - 2008. - N 22. - С. 12-14 ; То же [Электронный ресурс]. – Режим доступа: БД «Интегрум», регламентир. (21.09.09).
Канева, М. А. Привлекательность производных финансовых инструментов в России и анализ издержек торговли / М. А. Канева // Финансы и кредит. - 2008. - N 25. - С. 32-38 ; То же [Электронный ресурс]. – Режим доступа: БД «Интегрум», регламентир. (21.09.09).
Пузановский, А. А. Построение оптимальных опционных комбинаций / А. А. Пузановский // Финансы и кредит. - 2008. - N 35. - С. 39-45 ; То же [Электронный ресурс]. – Режим доступа: БД «Интегрум», регламентир. (21.09.09).
Сердюков, Е. Фьючерсы на процентные ставки: новые возможности для участников долгового рынка / Е. Сердюков, И. Ефимчук, К. Габриелян // Рынок ценных бумаг. - 2005. - N 13. - С. 11-17 ; То же [Электронный ресурс].– Режим доступа: БД «Интегрум», регламентир. (21.09.09).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2026-10-17T16:59:32+03:00</dcterms:created>
  <dcterms:modified xsi:type="dcterms:W3CDTF">2026-10-17T16:59:32+03:00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