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№11141 (Мурманск) от 23 марта 2019
</w:t>
      </w:r>
    </w:p>
    <w:p>
      <w:pPr/>
      <w:r>
        <w:rPr/>
        <w:t xml:space="preserve">Здравствуйте. Помогите с литературой о творчестве И. Репина для подростков. Спасибо.
Здравствуйте, Мария Геннадьевна. Предлагаем Вам список литературы:
Книги
85.143(2Р=Рус)5-8; П34 Пистунова, А. М. Богатырь русского искусства : док. повесть о И. Е. Репине : [для сред. и ст. шк. возраста] / А. Пистунова. – Москва : Дет. лит., 1991. - 175 с. (1464997 - ХР)
75С; Ш49 Шер, Н. С. Рассказы о русских художниках / Н. С. Шер. - Москва : Дет. лит., 1966. - 396 с. (540583 - ИСК 542300 - АБ)
Статьи
Белошапкина, Я. Илья Репин. "Запорожцы пишут письмо турецкому султану" : детали и подробности / Белошапкина  Я. // Искусство - Первое сентября. - 2013. - № 5. - С. 16-21.
Хасьянова, Л. Илья Репин, Генрих Семирадский - два пути в искусстве / Л. Хасьянова // Юный художник. - 2012. - № 2. - С. 26-30.
Шифрин, М. Один за всех, и все за одного / М. Шифрин // Вокруг света. - 2012. - № 7. - С. 44-45.  Аннот.: О  картине Ильи Репина "Бурлаки на Волге".
Иванов, В. И. Е. Репин / В. Иванов // Юный художник. - 1994. - № 8. - С. 6-13.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2026-09-27T02:18:00+03:00</dcterms:created>
  <dcterms:modified xsi:type="dcterms:W3CDTF">2026-09-27T02:18:00+03:00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