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№11197 (Мурманская область) от 31 марта 2019
</w:t>
      </w:r>
    </w:p>
    <w:p>
      <w:pPr/>
      <w:r>
        <w:rPr/>
        <w:t xml:space="preserve">Добрый вечер, уважаемая библиотека. Я студент Мурманского педагогического колледжа.
Мне нужна литература(книги, журналы, учебники ) за последние 5 лет
По теме "Образная игрушка как средство обучения творческому рассказыванию детей старшего дошкольного возраста"
Надеюсь на скорый ответ с уважением Ткаличева Е.А.
Здравствуйте, Лиза.  Выявить источники в строгом соответствии с Вашей формулировкой, к сожалению, не удалось.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Васильева, О. К. Современные подходы к классификации образных игрушек для творческих сюжетно-ролевых игр дошкольников [Электронный ресурс] / Васильева О. К. // Сборники конференций НИЦ Социосфера. - 2014. - № 21. - С. 58-62. - Режим доступа: http://elibrary.ru, регламентир. (02.04.2019).
Ерохина, В. Р. Обучение творческому рассказыванию детей старшего дошкольного возраста средствами театрализованной деятельности [Электронный ресурс] / Ерохина В. Р. //  Модернизация образования: научные достижения, отечественный и зарубежный опыт : материалы ХХV Ряз. пед. чтений, Рязань, 23-24 марта 2018 г. : в 2 т. / под общ. ред. Л. А. Байковой, Н. В. Мартишиной, Л. И. Архаровой. – Рязань, 2018. – Т.  1. - С. 218-222. - Режим доступа: http://elibrary.ru, регламентир. (02.04.2019).
Привалова, С. Е. Обучению творческому рассказыванию детей дошкольного возраста в ДОУ [Электронный ресурс] / Привалова С. Е. // Филологическое образование в период детства. - 2014. - Т. 21. -  С. 88-94. - Режим доступа: http://elibrary.ru, регламентир. (02.04.2019).
Романова, А. Л. Образная игрушка как носитель социокультурных ценностей: сравнительный анализ советских и современных кукол [Электронный ресурс] / Романова А. Л. // Психологическая наука и образование. - 2008. - № 3. - С. 91-98. - Режим доступа: http://elibrary.ru, регламентир. (02.04.2019).
Толмачёва, Л. В. Обучение творческому рассказыванию детей старшего дошкольного возраста [Электронный ресурс] / Толмачёва Л. В. // Дошкольное образование: опыт и перспективы развития : сб. материалов Междунар. науч.-практ. конф., Чебоксары, 02 июня 2017 г.  – Чебоксары, 2017. - С. 47-51. - Режим доступа: http://elibrary.ru, регламентир. (02.04.2019).
Статьи, оглавления и фрагменты из книг можно также заказать из фондов других библиотек страны:
Абрамова, Е. А. Развитие связной речи детей старшего дошкольного возраста в процессе обучения творческому рассказыванию / Абрамова Е. А. // Язык и актуальные проблемы образования : материалы Междунар. науч.-практ. конф.,  Москва, 31 янв. 2018 г. / под ред. Е. И. Артамоновой, О. С. Ушаковой. - Москва,  2018. - С. 157-160.
Смирнова, Е. О.  Содержание ролевых игр современных дошкольников / Смирнова Е. О., Рябкова  И. А. // Вопросы психологии. - 2018. - № 2. - С. 41-52.
Ступак, Л. В. Моделирование речевых ситуаций в игре с куклой / Ступак Л. В. //  Цифровое общество в контексте развития личности : сб. ст. междунар. науч.-практ. конф., Уфа, 10 дек. 2016 г. – Уфа, 2016. - С. 145-148.
Теплова, А. Б. К вопросу о содержании посреднических функций образной игрушки / Теплова А. Б. // Социальное воспитание. - 2013.  - № 2. - С. 24-29.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2026-09-27T00:54:22+03:00</dcterms:created>
  <dcterms:modified xsi:type="dcterms:W3CDTF">2026-09-27T00:54:22+03:00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