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№11283 (Санкт-Петербург) от 28 апреля 2019
</w:t>
      </w:r>
    </w:p>
    <w:p>
      <w:pPr/>
      <w:r>
        <w:rPr/>
        <w:t xml:space="preserve">Здравствуйте. Подберите, пожалуйста, список литературы по теме "Требования к фармацевтическим работникам -  историко- правовой аспект"
(нужны требования к фармацевтам в разные исторические эпохи)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52.82г.я73; С43 Склярова, Е. К. История фармации : учебник / Е. К. Склярова, Л. В. Жаров, Т. Г. Дергоусова. - Ростов-на-Дону : Феникс, 2015. - 317 с. (1764361 - МЕД)
Электронные ресурсы
Аптечная торговля в России: историческая ретроспектива и государственно-правовое регулирование на современном этапе [Электронный ресурс] / Левченко В. Е. [и др.] // Научные ведомости БелГУ. Серия: Медицина. Фармация. - 2012. - № 22. – С. 8-18. – Режим доступа: https://elibrary.ru, регламентир. ( 29.04.2019). 
Гурьянова, М. Н. Исторические аспекты формирования профессиональной компетентности провизора в XIX - начале XX века [Электронный ресурс] / М. Н. Гурьянова, Г. А. Олейник // Проблемы социальной гигиены, здравоохранения и истории медицины. - 2013. - № 6. - С. 48-50. - Режим доступа: https://elibrary.ru, регламентир. ( 29.04.2019). 
Коротеева, Н. Н. Аптечное дело в России в XVIII - начале XX в. [Электронный ресурс] / Н. Н. Коротеева // Вопросы истории. - 2008. - № 2. - С. 125-129. – Режим доступа:  https://dlib.eastview.com/browse/doc/13668900, регламентир. ( 29.04.2019).
Лопатина, Н. Б. Эволюция высшего фармацевтического образования в России [Электронный ресурс] / Лопатина Н. Б., Пашанова О. В., Кривошеев С. А. // Вестник Воронежского государственного университета. Серия: Проблемы высшего образования. - 2018. - № 1. - С. 80-87. - Режим доступа: https://elibrary.ru, регламентир. ( 29.04.2019).
Раздорская, И. М. Очерки истории фармации [Электронный ресурс] : учеб. пособие / И. М. Раздорская, С. П. Щавелев. - 3-е изд., стереотип. - Москва : Изд-во «Флинта», 2016. - Вып. 2 : Фармация Античности, Средневековья и раннего Нового времени. - 329 с. - Режим доступа:  http://biblioclub.ru/index.php?page=book&amp;id=83469 (29.04.2019).
Сергеева, М. С. Заочные испытания как одна из форм аттестации фармацевтов в России в первой половине XIX века [Электронный ресурс]  / М. С. Сергеева // Проблемы социальной гигиены, здравоохранения и истории медицины. - 2012. - № 1. - С. 59-60 . - Режим доступа: https://elibrary.ru, регламентир. ( 29.04.2019).
Статьи, оглавления и фрагменты из книг можно также заказать из фондов других библиотек страны:
Горелова, Л. Е. Высокая миссия фармацевта / Л. Е. Горелова // Русский медицинский журнал. - 2002. - Т. 10, № 6. - С. 317-318. Аннонт.: Краткий исторический очерк фармации и организации фармацевтического дела в России и за рубежом с акцентом на социально-этические стороны профессии.
Карева, Н. Н. Государственное регулирование развития аптечного дела в России: уроки истории  / Н. Н. Карева, Н. В. Марченко // Фармация. - 2017. - Т. 66, № 6. - С. 33-37.
Сорокин Б. К. Эволюция правового регулирования труда работников в области медицины (историко-правовой аспект) / Сорокин Б. К. // Вестник российской правовой академии. – 2014. - № 3. - С. 15-19.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2026-09-26T21:23:46+03:00</dcterms:created>
  <dcterms:modified xsi:type="dcterms:W3CDTF">2026-09-26T21:23:46+03:00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