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 (Мурманск) от 1 октября 2009
</w:t>
      </w:r>
    </w:p>
    <w:p>
      <w:pPr/>
      <w:r>
        <w:rPr/>
        <w:t xml:space="preserve">Формирование этнокультурной самоидентификации младших школьников, посредством русского танца.
&lt;BR&gt;Доп. требования: 1. хар-ка млад. школьников.
&lt;BR&gt;2. авторы, когда-либо изучавшие этнокультурную идентификацию, русский танец.
&lt;BR&gt;3. понятие фольклор.
&lt;BR&gt;4. актуальность проблемы
&lt;BR&gt;
Здравствуйте, Диана.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
Книги
85.32ря73 ; Г96 Гусев, Г. П. Методика преподавания народного танца : этюды : [учеб. пособие для хореогр. фак. вузов культуры и искусства] / Г. П. Гусев. - М. : ВЛАДОС, 2004. - 231 с. : ил., нот. - (Учебное пособие для вузов). - Библиогр.: с. 229-230. (1631282 – ИСК)
71 ; Ш46 Шеманов, А. Ю. Самоидентификация человека и культура : [монография] / А. Ю. Шеманов ; Федер. агентство по культуре и кинематографии, Рос. ин-т культурологии. – М. : Акад. Проект, 2007. - 479 с. - (Технологии культуры). - Библиогр. в конце гл. (1653702 - ХР)
Статьи
Голошумова, Г. С. Этнокультурное образование младших школьников / Г. С. Голошумова, Н. Г. Свинина // Начальная школа. - 2003. - N 8. - С. 22-27.
Тараносова, Н. В. Методы работы с детьми по этнокультурной ориентации / Н. В. Тараносова // Дополнительное образование и воспитание. - 2008. - N 1. - С. 40-42.
Хотинец, В. Ю. О содержании понятий "этническая идентификация" и "этническое сознание" / В. Ю. Хотинец // Социологические исследования. - 1999. - N 9. - С. 67-74.
Электронные ресурсы (с текстами документов можно поработать в Зале электронных ресурсов на 3-м этаже библиотеки)
Коряжкина, Е. А. Теоретико-методическое обоснование комплексного использования фольклора в эстетическом воспитании детей дошкольного и младшего школьного возраста [Электронный ресурс] : дис. ... канд. пед. наук : 13.00.01 / Коряжкина Елизавета Алексеевна. – Электрон. дан. – М., 2000. – 182 с. - Режим доступа: http://diss.rsl.ru/, регламентир. (02.10.09).
Минулина, Н. А. Современные проблемы воспитательного потенциала народной культуры [Электронный ресурс] /  Н. А. Минулина // Философия образования. – Электрон. дан. – 2009. - N 2. - C. 289-297. – Режим доступа: http://www.ebiblioteka.ru/searchresults/article.jsp?art=12&amp;id=20677335, регламентир. (02.10.09). 
Попова, Н. Н. Этнокультурная самоидентификация старшеклассников в образовательном процессе [Электронный ресурс] : дис. ... канд. пед. наук : 13.00.01 / Попова Наталья Николаевна. - Электрон. дан. – Архангельск, 2006. – 166 с. : ил. – Режим доступа: http://diss.rsl.ru/, регламентир. (02.10.09).
Следующие издания Вы можете заказать из других библиотек, обратившись в службу межбиблиотечного абонемента и электронной доставки документов центральной библиотеки Вашего района:
Фомин, А. С. Феномен "танец" в философии образования / А. С. Фомин, Д. А. Фомин // Философия образования - 2004. - N 2. - С. 268-276.
Щербакова, О. С. Ведущие принципы обучения детей в досуговом фольклорном коллективе: авторская модель и ее реализация / О. С. Щербакова // Философия образования. - 2007. - N 1. - С. 235-240.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2026-10-17T16:17:13+03:00</dcterms:created>
  <dcterms:modified xsi:type="dcterms:W3CDTF">2026-10-17T16:17:13+03:00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