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 () от 4 октября 2009
</w:t>
      </w:r>
    </w:p>
    <w:p>
      <w:pPr/>
      <w:r>
        <w:rPr/>
        <w:t xml:space="preserve">А есть ли ещё другие книжки. Я разрабатываю тему "Проектирование и конструкции гидросамолетов".Спасибо
Здравствуйте, Наиль. Предлагаем Вам библиографический список:
Книга
39.52 ; А20 Авиастроение = Aircraft industry : летат. аппараты, двигатели, системы, технологии / [А. Г. Братухин и др.] ; под ред. А. Г. Братухина. - М. : Машиностроение, 2000. - 536 с. : ил. (1608326 – ХР)
Статьи 
Бакурский, В. Шнейдеровские гонки / В. Бакурский // Родина. - 2004. - N 8. - С. 43-47 : ил.
Курочкин, Д. В. Черноморские гидрокрейсеры в первой мировой войне 1914-1918 гг. / Д. В. Курочкин // Судостроение. - 2004. - N 6. - С. 79-83 : ил., табл., фот. - Библиогр.: с. 83.
Околелов, Н. "Гадкий утенок" Вальтера Блюма : гидросамолет Ar. 95 германской фирмы Arado / Н. Околелов, А. Чечин ; черт. выполнил Н. Околелов // Моделист-конструктор. - 2005. - N 2. - С. 23-28.
Околелов, Н. Самая элегантная : летающая лодка МДР-6 (Че-2) / Н. Околелов, А. Чечин ; черт. выполнил Н. Околелов // Моделист-конструктор. - 2004. - N 11. - С. 36-40 ; N 12. - С. 23-27 : ил., черт., табл., рис.
Околелов, Н. Самолет для крейсера : катапультный гидросамолет-разведчик КОР-2 (Бе-4) / Н. Околелов, А. Чечин ; черт. выполнил Н. Околелов // Моделист-конструктор. - 2005. - N 12. - С. 27-33 : ил., черт., фот.
Сорокин, И. Над акваторией - летающая лодка : радиоуправляемая модель гидросамолета / И. Сорокин // Моделист-конструктор. - 2008. - N 11. - С. 17-21.
Федорова, Н. Как "гном" стал исполином / Федорова Н. // Инженер. - 2004. - N 7. - С. 4-6.
Электронный ресурс (с текстом диссертации можно поработать в Зале электронных ресурсов на 3-м этаже библиотеки)
Фортинов, Л. Г. Синтез облика летательных аппаратов гидроавиации и методология их комплексной оценки на начальных этапах проектирования [Электронный ресурс] : дис. ... д-ра техн. наук : 05.07.02 / Фортинов, Леонид Григорьевич. – Электрон. дан. - Таганрог, [2002?]. – 255 с. - Режим доступа: http://diss.rsl.ru, регламентир. (06.10.09).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2026-10-17T16:10:24+03:00</dcterms:created>
  <dcterms:modified xsi:type="dcterms:W3CDTF">2026-10-17T16:10:24+03:00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