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№1142 (Тверская область) от 7 октября 2009
</w:t>
      </w:r>
    </w:p>
    <w:p>
      <w:pPr/>
      <w:r>
        <w:rPr/>
        <w:t xml:space="preserve">Общее и различия в понимании культуры  Швейцером, Бердяевым и Фрейдом.
Здравствуйте, Михаил. Предлагаем Вам библиографический список:
Книги
87.3(0)я73; Ф56 Философия культуры : становление и развитие: [учеб. пособие для вузов по филос. специальности и филос. направлению]. - СПб. : Лань, 1998. – 443 с. - Библиогр.: с. 434-443. (1564495 – ИСК ; 1565855 – ХР) 
87.3(0); Г93 Губман, Б. Л. Западная философия культуры ХХ века: [учеб. пособие для вузов]. – Тверь : ЛЕАН, 1997. - 287 с. - Библиогр. в тексте. (1560978 – ХР) 
71; Е30 Егоров, В. К. Философия русской культуры / В. К. Егоров ; Рос. акад. наук гос. службы при Президенте Рос. Федерации. – М. : Изд-во РАГС, 2006. – 550 с.  (1647726 – ИСК) 
Статьи
Аванесова, Г. А. Духовный проект Н. Бердяева : опыт систем. подхода к наследию / Г. А. Аванесова, П. Е. Вахренева // Вестник Московского университета. Сер. 7, Философия. - 2005. - N 4. - С. 37-57.
87.7; Г96 Гусейнов, А. А. Альберт Швейцер: благоговение перед жизнью / А. А. Гусейнов // Великие моралисты. – М., 1995. – С. 232-235. (1570366 - ХР)
Пуляева, О. В. Вопросы смысла истории в философии Н. А. Бердяева / О. В. Пуляева // Философия и общество. - 2007. - N 2. - С. 173-184.
71; К 90 Устинова И. В. Взгляд Н. А. Бердяева на историю и культуру // Культурология. XX век: дайджест. – М., 1998. – Вып. 1 (5) : Альфа и омега культуры. - С. 31-43. (1568656 – ИСК)
Электронные ресурсы
Голубева, Л. Лев Толстой и Альберт Швейцер об «устроении цивилизации» / Л. Голубева // Высшее образование в России. - 2000. - N 6. - С. 107-112 ; То же [Электронный ресурс]. – Режим доступа: http://elibrary.ru/download/53399789.pdf, регламентир. (09.10.09).
Гуревич, П. С. Зигмунд Фрейд и психоанализ в контексте австрийской и русской культур (материалы российско-австрийской конференции). Бессознательное как фактор культурной динамики / П. С. Гуревич // Вопросы философии. – 2000. – N 10. – С. 37-41 ; То же [Электронный ресурс]. – Режим доступа: 
http://www.ebiblioteka.ru/searchresults/article.jsp?art=38&amp;id=2369021, регламентир. (09.10.09).
С уважением, библиограф Управления информационного обслуживания О. С. Вовк.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2026-10-17T16:17:13+03:00</dcterms:created>
  <dcterms:modified xsi:type="dcterms:W3CDTF">2026-10-17T16:17:13+03:00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