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№11438 (Мурманск) от 3 сентября 2019
</w:t>
      </w:r>
    </w:p>
    <w:p>
      <w:pPr/>
      <w:r>
        <w:rPr/>
        <w:t xml:space="preserve">Из какого произведения А.Блока строчка "И не раз, и не два повторяю святые слова - дрова"?
Здравствуйте. Ваш запрос требует глубокого поиска и просмотра документов de visu, что невозможно осуществить в рамках виртуальной справочной службы. Приглашаем Вас в нашу библиотеку для самостоятельного просмотра сочинений А. Блока (зал художественной литературы, 2-й этаж).
С уважением, ведущий библиограф отдела информационного обслуживания М. М. Данилова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2026-09-26T15:39:46+03:00</dcterms:created>
  <dcterms:modified xsi:type="dcterms:W3CDTF">2026-09-26T15:39:46+03:00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