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№11461 (Мурманск) от 17 сентября 2019
</w:t>
      </w:r>
    </w:p>
    <w:p>
      <w:pPr/>
      <w:r>
        <w:rPr/>
        <w:t xml:space="preserve">Литература по теме: "Использование методов развивающего обучения при преподавании фортепиано в ДМШ.
Здравствуйте. Предлагаем Вам библиографический список:
Книги
85.315.42; Б89 Брянская, Ф. Д. Формирование и развитие навыка игры с листа в первые годы обучения пианиста / Ф. Брянская. – Москва : Классика-XXI, 2005. – 64  с. : ноты. (1629642 - ИСК)
85.954.292; Р60 Родионова, Т. Н. Учитесь импровизировать : практический курс обучения художественной импровизации на фортепиано : для учащихся ДМШ / Т. Родионова. – Минск : изд. Шабатура Д. М., 2016. – 90  с. (Н-1789932 - ОБО)
Электронные ресурсы (с текстами документов можно поработать в зале электронных ресурсов на 3-м этаже библиотеки)
Барановская, И. В. Роль ансамблевого музицирования в реализации принципов развивающего обучения в классе общего фортепиано / Барановская И. В. // Традиции и инновации в современном культурно-образовательном пространстве : материалы заочной IX международной научно-практической конференции, Москва, 22 окт. 2018 г. - Москва, 2019. - С. 48-51. - URL: http://elibrary.ru (дата обращения: 19.09.2019). - Режим доступа: после регистрации.
Воскобойникова, Э. Г. Новые подходы к методике и практике обучения в классе фортепиано в детских школах искусств / Воскобойникова Э. Г. // Межкультурное взаимодействие в современном музыкально-образовательном пространстве. - 2019. - № 1. - С. 144-148. - URL: http://elibrary.ru (дата обращения: 19.09.2019). - Режим доступа: после регистрации.
Денисова, А. Г. Роль ансаблевого музицирования в развивающем обучении учащихся ДШИ (класс специального фортепиано) / Денисова А. Г. // Труды молодых ученых Алтайского государственного университета. - 2013. - № 10. - С. 302-304. - URL: http://elibrary.ru (дата обращения: 19.09.2019). - Режим доступа: после регистрации.
Заволжанская, И. Ю. Игра по слуху на фортепиано в контексте современных тенденций развивающего обучения / Заволжанская И. Ю. // Известия Уральского государственного университета: Серия 1, Проблемы образования, науки и культуры. - 2010. - Т. 71, № 1. - С. 150-155. - URL: http://elibrary.ru (дата обращения: 19.09.2019). - Режим доступа: после регистрации.
Ножкина, Ж. В. Использование современных педагогических технологий в формировании творческой и личностной активности ребёнка на уроках фортепиано / Ножкина Ж. В. // Новые технологии в образовании : материалы XVIII Международной научной-практической конференции, Таганрог, 22 сент. 2014 г. - Таганрог, 2014. - С. 23-31. - URL: http://elibrary.ru (дата обращения: 19.09.2019). - Режим доступа: после регистрации.
Родионова, Е. В. Методика развивающего обучения в классе фортепиано / Родионова Е. В. // Музыкальное исполнительство и педагогика: история, теория, практика : сборник статей по материалам очно-заочной IV Международной научно-практической конференции, Курск, 21-22 апреля 2018 г. / редактор-составитель Е. Н. Яковлева. – Курск, 2018. - С. 178-182. - URL: http://elibrary.ru (дата обращения: 19.09.2019).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Дробышева-Разумовская, Л. И. Развивающее обучение детей игре на фортепиано учеб.-метод. пособие : вып. 3 / Дробышева-Разумовская Л. И. – Пермь :  От и до, 2010. - 54 с.
Козырева, Ю. А. Развивающее обучение в классе фортепиано ДШИ  / Козырева Ю. А. // Современное общество, образование и наука : сборник научных трудов по материалам Международной научно-практической конференции, Тамбов, 31 марта 2015 г. : в 16 ч. – Тамбов, 2015. – Ч. 5. - С. 62-63.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2026-09-26T14:53:34+03:00</dcterms:created>
  <dcterms:modified xsi:type="dcterms:W3CDTF">2026-09-26T14:53:34+03:00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