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№11527 (Мурманск) от 2 октября 2019
</w:t>
      </w:r>
    </w:p>
    <w:p>
      <w:pPr/>
      <w:r>
        <w:rPr/>
        <w:t xml:space="preserve">Здравствуйте, помогите пожалуйста подобрать литературу: Основные направления формирования словоизменения у дошкольников с общим недоразвитием речи. Литература не старше 5 лет. Спасибо большое.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Вершинина, Е. В. Сформированность способов словоизменения глаголов у старших дошкольников с общим недоразвитием речи / Вершинина Е. В., Волокитина Т. В. // Научный альманах. - 2016. - № 2, ч. 2. - С. 68-72. - URL: http://elibrary.ru (дата обращения: 20.09.2019). - Режим доступа: после регистрации.
Жогло, К. О. Экспериментальное изучение навыков словоизменения у старших дошкольников с общим недоразвитием речи / Жогло К. О. // Приоритетные направления развития науки и образования : сборник статей Международной научно-практической конференции, Пенза, 10 февраля 2018 г. : в 2 частях. – Пенза, 2018. – Ч. 2. - С. 182-184. - URL: http://elibrary.ru (дата обращения: 20.09.2019). - Режим доступа: после регистрации.
Жулина, Е. В. К вопросу о нарушениях словообразования и словоизменения у старших дошкольников с общим недоразвитием речи / Жулина Е. В., Романова А. А. // Проблемы современного педагогического образования. - 2018. - № 61, ч. 4. - С. 101-103. - URL: http://elibrary.ru (дата обращения: 20.09.2019). - Режим доступа: после регистрации.
Запорожец, К. С. Методы и приемы развития грамматического строя речи у детей дошкольного возраста с ОНР / Запорожец К. С. // Коррекционная педагогика: теория и практика. - 2018. - № 2. - С. 101-104. - URL: http://elibrary.ru (дата обращения: 20.09.2019).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Григорьева, О. С. Коррекция нарушений словоизменения у старших дошкольников с общим недоразвитием речи / Григорьева О. С. // Профессиональные дебюты в теории и практике дефектологии: расширяя границы возможного : сборник статей по материалам Всероссийской студенческой конференции, Нижний Новгород, 25 апреля 2019 г. - Нижний Новгород, 2019. - С. 60-63.
Самбурова, Л. А. Формирование словоизменения у дошкольников с общим недоразвитием речи / Самбурова Л. А. // Актуальные проблемы психологии и педагогики : сборник статей Международной научно-практической конференции, Уфа, 10 марта 2015 г. / ответственный редактор Сукиасян А. А. – Уфа, 2015. - С. 91-96.
Тапакова, А. А. Логопедическая работа по формированию навыка словоизменения у дошкольников с общим недоразвитием речи / Тапакова А. А., Мустаева Е. Р. // Молодой исследователь: вызовы и перспективы : сборник статей по материалам LV международной научно-практической конференции, Москва, 22-27 января 2018 г. – Москва, 2018. – Т. 2. - С. 28-33.
Хафизова, Э. Р. Навыки словоизменения у старших дошкольников с общим недоразвитием речи (III уровень) / Хафизова Э. Р., Туктарова Р. И. // Образование в условиях социальных изменений : сборник научных статей очной Международной молодежной научно-практической конференции, Уфа, 19 апреля 2017 г. – Уфа, 2017. - С. 133-135.
Шепелева, Т. С. Особенности словоизменения глаголов у старших дошкольников с общим недоразвитием речи / Шепелева Т. С. // Ломоносовские научные чтения студентов, аспирантов и молодых учёных-2015 : сборник материалов конференций, Архангельск, 01-30 апреля 2015 г. – Архангельск, 2015. - С. 314-316.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2026-10-16T23:36:43+03:00</dcterms:created>
  <dcterms:modified xsi:type="dcterms:W3CDTF">2026-10-16T23:36:43+03:00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