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№11552 (Мурманская область) от 16 октября 2019
</w:t>
      </w:r>
    </w:p>
    <w:p>
      <w:pPr/>
      <w:r>
        <w:rPr/>
        <w:t xml:space="preserve">Добрый день! Прошу помочь подобрать материалы для написания дипломной работы на тему "Влияние викторианского стиля на стимпанк в современной моде".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Коваленко, О. Л. Исторические тенденции формообразования предметной среды. Стиль "стимпанк" / Коваленко О. Л. // VII Машеровские чтения : материалы Международной научно-практической конференции студентов, аспирантов и молодых ученых, Витебск, 24-25 сентября 2013 г. – Витебск,  2013. - С. 306-307. - URL: http://elibrary.ru (дата обращения: 16.10.2019). - Режим доступа: после регистрации.
Коновалов, И. М. Направления "стимпанк" и "ди-зельпанк" в дизайне / Коновалов И. М. // Вестник Харьковской государственной академии дизайна и искусств. - 2014. - Т. 7, № 7. - С. 19-22. - URL: http://elibrary.ru (дата обращения: 16.10.2019). - Режим доступа: после регистрации.
Кузнецова, А. Н. Особенности создания дизайн-проекта коллекции одежды в стиле "стимпанк" / Кузнецова А. Н. // Развитие креативности личности в современном мультикультурном пространстве : сборник материалов Международной научно-практической конференции, Елец, 27 апреля 2018 г. – Елец, 2018. - С. 287-290. - URL: http://elibrary.ru (дата обращения: 16.10.2019). - Режим доступа: после регистрации.
Кузнецова, А. Н. Стиль "стимпанк" как отголосок прошлого / Кузнецова А. Н. // Научные исследования: история, образование и культура, сфера дизайна и туризма : материалы Всероссийской научно-практической конференции студентов, магистрантов, аспирантов и молодых ученых, Елец, 06-12 апреля 2017 г. – Елец, 2017. - С. 396-400. - URL: http://elibrary.ru (дата обращения: 16.10.2019). - Режим доступа: после регистрации.
Сысоева, И. А. Стимпанк как направление в современном декоративном искусстве / Сысоева И. А., Чуланова Д. В. // Современные проблемы развития художественного образования и визуальных искусств (к 100-летию Витебского народного художественного училища) : материалы международной научно-практической конференции, Витебск, 20-21 декабря 2018 г. – Витебск, 2018. - С. 96-98. - URL: http://elibrary.ru (дата обращения: 16.10.2019). - Режим доступа: после регистрации.
Статьи, оглавления и фрагменты из книг можно также заказать из фондов других библиотек страны:
Белько, Т. В. Винтажный стиль в открытках как современная тенденция индивидуализации / Белько Т. В., Агафонова А. В. // Молодой ученый. - 2015. - № 23. - С. 1052-1056.
Горских, О. И. Стимпанк в костюме / Горских О. И., Андрианова О. Р. // Российская наука в современном мире : сборник статей международной научно-практической конференции, Москва, 21 марта 2015 г. – Москва, 2015. - С. 142-152.
Crowley, D. Victorian style : an illustrated guide to the decorative styles of the period / D. Crowley. – Wigston ; Leicester : Silverdale books, 2005. – 143 p. – (Series A Quantum book).
Gleason, K. Anatomy of steampunk : the fashion of Victorian futurism / Katherine Gleason. – New York : Race Point publishing, 2013. – 224 p.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2026-09-26T11:55:17+03:00</dcterms:created>
  <dcterms:modified xsi:type="dcterms:W3CDTF">2026-09-26T11:55:17+03:00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