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 (Мурманск) от 13 октября 2009
</w:t>
      </w:r>
    </w:p>
    <w:p>
      <w:pPr/>
      <w:r>
        <w:rPr/>
        <w:t xml:space="preserve">Здравствуйте! Помогите, пожалуйста, подобрать литературу по теме "Голодомор 32-33 гг." для работы на "Золотой росток". Заранее спасибо!
Здравствуйте, Ольга. Предлагаем Вам библиографический список:
Книги
63.3(2)614 ; Г61 Голод 1932-1933 годов : сб. ст. - М. : [б. и.], 1995. – 92 с. (1544104 – ХР)
63.3(2)614 ; К64 Кондрашин, В. В. Голод 1932-1933 годов: трагедия российской деревни / В. Кондрашин. – М. : РОССПЭН, 2008. – 518 c. (1669823 – ХР)
63.3(4) ; Т67 33-й: голод / сост. Коваленко Л. Б., Маняк В. А. - Киев : [б. и.], 1991. - 584 с. (Ф-1537621 – ХР)
Статьи
"Говорить о голоде считалось чуть ли не контрреволюцией": документы российских архивов о голоде 1932-1933 гг. в СССР // Отечественные архивы. - 2009. - N 2. - С. 94-127.
Голод по-большевистски: организаторы и вдохновители // Родина. - 2007. - N 8. - С. 82-89.
Данилов, В. П. Организованный голод: к 70-летию общекрестьянской трагедии / В. П. Данилов, И. Е. Зеленин // Отечественная история. - 2004. - N 5. - С. 97-111.
Ивницкий, Н. А. Голод в СССР 1932-1933 гг.: кто виноват? / Н. А. Ивницкий // Преподавание истории и обществознания в школе. - 2009. - N 3. - С. 3-12.
Кара-Мурза, С. Правда о "голодоморе" / С. Кара-Мурза // Красная звезда. - 2008. - 22 -28 окт. (N 192). - С. 22.
Кобелькова, Л. А. "Историческая и политическая проблема массового голода в СССР 30-х годов" / Л. А. Кобелькова // Отечественные архивы. - 2009. - N 1. - С. 113-114.
Кондрашин, В. В. Голод 1932-1933 годов : трагедия советской деревни или "геноцид" народов Украины / В. В. Кондрашин // Свободная мысль. - 2008. - N 12. - С. 131-144.
Главный библиограф Управления информационного обслуживания Л. В. Яловенко.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2026-10-17T15:15:53+03:00</dcterms:created>
  <dcterms:modified xsi:type="dcterms:W3CDTF">2026-10-17T15:15:53+03:00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